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BD84" w14:textId="77777777" w:rsidR="00CA03D9" w:rsidRPr="00CA03D9" w:rsidRDefault="00CA03D9" w:rsidP="00CA03D9">
      <w:pPr>
        <w:pStyle w:val="NormalWeb"/>
        <w:shd w:val="clear" w:color="auto" w:fill="FFFFFF"/>
        <w:spacing w:before="0" w:beforeAutospacing="0" w:after="0" w:afterAutospacing="0" w:line="276" w:lineRule="auto"/>
        <w:jc w:val="center"/>
        <w:rPr>
          <w:b/>
          <w:color w:val="0070C0"/>
          <w:sz w:val="22"/>
          <w:szCs w:val="22"/>
        </w:rPr>
      </w:pPr>
      <w:r w:rsidRPr="00CA03D9">
        <w:rPr>
          <w:b/>
          <w:color w:val="0070C0"/>
          <w:sz w:val="22"/>
          <w:szCs w:val="22"/>
        </w:rPr>
        <w:t xml:space="preserve">USKOM KOMÜNİKASYON SİSTEMLERİ TAAHHÜT VE TİCARET </w:t>
      </w:r>
    </w:p>
    <w:p w14:paraId="77214159" w14:textId="77777777" w:rsidR="00CA03D9" w:rsidRPr="00CA03D9" w:rsidRDefault="00CA03D9" w:rsidP="00CA03D9">
      <w:pPr>
        <w:pStyle w:val="NormalWeb"/>
        <w:shd w:val="clear" w:color="auto" w:fill="FFFFFF"/>
        <w:spacing w:before="0" w:beforeAutospacing="0" w:after="0" w:afterAutospacing="0" w:line="276" w:lineRule="auto"/>
        <w:jc w:val="center"/>
        <w:rPr>
          <w:b/>
          <w:color w:val="0070C0"/>
          <w:sz w:val="22"/>
          <w:szCs w:val="22"/>
        </w:rPr>
      </w:pPr>
      <w:r w:rsidRPr="00CA03D9">
        <w:rPr>
          <w:b/>
          <w:color w:val="0070C0"/>
          <w:sz w:val="22"/>
          <w:szCs w:val="22"/>
        </w:rPr>
        <w:t xml:space="preserve">ANONİM ŞİRKETİ </w:t>
      </w:r>
    </w:p>
    <w:p w14:paraId="1EAA6E4F" w14:textId="21CC4C5C" w:rsidR="007F6AC9" w:rsidRPr="00CA03D9" w:rsidRDefault="007F6AC9" w:rsidP="007F6AC9">
      <w:pPr>
        <w:contextualSpacing/>
        <w:jc w:val="center"/>
        <w:rPr>
          <w:rFonts w:ascii="Times New Roman" w:hAnsi="Times New Roman" w:cs="Times New Roman"/>
          <w:b/>
          <w:color w:val="0070C0"/>
        </w:rPr>
      </w:pPr>
      <w:r w:rsidRPr="00CA03D9">
        <w:rPr>
          <w:rFonts w:ascii="Times New Roman" w:hAnsi="Times New Roman" w:cs="Times New Roman"/>
          <w:b/>
          <w:color w:val="0070C0"/>
        </w:rPr>
        <w:t xml:space="preserve">KİŞİSEL VERİLERİN KORUNMASI VE İŞLENMESİ </w:t>
      </w:r>
    </w:p>
    <w:p w14:paraId="3B696FC5" w14:textId="630F4CE3" w:rsidR="00F5172A" w:rsidRPr="00CA03D9" w:rsidRDefault="007F6AC9" w:rsidP="00B92A17">
      <w:pPr>
        <w:spacing w:after="0"/>
        <w:contextualSpacing/>
        <w:jc w:val="center"/>
        <w:rPr>
          <w:rFonts w:ascii="Times New Roman" w:hAnsi="Times New Roman" w:cs="Times New Roman"/>
          <w:b/>
        </w:rPr>
      </w:pPr>
      <w:r w:rsidRPr="00CA03D9">
        <w:rPr>
          <w:rFonts w:ascii="Times New Roman" w:hAnsi="Times New Roman" w:cs="Times New Roman"/>
          <w:b/>
          <w:color w:val="0070C0"/>
        </w:rPr>
        <w:t>ÇALIŞAN</w:t>
      </w:r>
      <w:r w:rsidR="00133C6B" w:rsidRPr="00CA03D9">
        <w:rPr>
          <w:rFonts w:ascii="Times New Roman" w:hAnsi="Times New Roman" w:cs="Times New Roman"/>
          <w:b/>
          <w:color w:val="0070C0"/>
        </w:rPr>
        <w:t xml:space="preserve"> ADAYI</w:t>
      </w:r>
      <w:r w:rsidRPr="00CA03D9">
        <w:rPr>
          <w:rFonts w:ascii="Times New Roman" w:hAnsi="Times New Roman" w:cs="Times New Roman"/>
          <w:b/>
          <w:color w:val="0070C0"/>
        </w:rPr>
        <w:t xml:space="preserve"> </w:t>
      </w:r>
      <w:r w:rsidR="008B6BD6" w:rsidRPr="00CA03D9">
        <w:rPr>
          <w:rFonts w:ascii="Times New Roman" w:hAnsi="Times New Roman" w:cs="Times New Roman"/>
          <w:b/>
          <w:color w:val="0070C0"/>
        </w:rPr>
        <w:t>AÇIK RIZA METNİ</w:t>
      </w:r>
    </w:p>
    <w:p w14:paraId="5D059128" w14:textId="77777777" w:rsidR="00133C6B" w:rsidRPr="00CA03D9" w:rsidRDefault="00133C6B" w:rsidP="00B92A17">
      <w:pPr>
        <w:spacing w:after="0"/>
        <w:contextualSpacing/>
        <w:jc w:val="center"/>
        <w:rPr>
          <w:rStyle w:val="Gl"/>
          <w:rFonts w:ascii="Times New Roman" w:hAnsi="Times New Roman" w:cs="Times New Roman"/>
          <w:bCs w:val="0"/>
        </w:rPr>
      </w:pPr>
    </w:p>
    <w:p w14:paraId="101998F0" w14:textId="47DDAE57" w:rsidR="00133C6B" w:rsidRPr="00CA03D9" w:rsidRDefault="00CA03D9" w:rsidP="00D7110C">
      <w:pPr>
        <w:spacing w:line="276" w:lineRule="auto"/>
        <w:ind w:right="284"/>
        <w:contextualSpacing/>
        <w:jc w:val="both"/>
        <w:rPr>
          <w:rFonts w:ascii="Times New Roman" w:hAnsi="Times New Roman" w:cs="Times New Roman"/>
          <w:b/>
          <w:bCs/>
        </w:rPr>
      </w:pPr>
      <w:r w:rsidRPr="00CA03D9">
        <w:rPr>
          <w:rFonts w:ascii="Times New Roman" w:hAnsi="Times New Roman" w:cs="Times New Roman"/>
        </w:rPr>
        <w:t>Uskom Komünikasyon Sistemleri Taahhüt ve Ticaret Anonim Şirketi</w:t>
      </w:r>
      <w:r w:rsidRPr="00CA03D9">
        <w:rPr>
          <w:rFonts w:ascii="Times New Roman" w:hAnsi="Times New Roman" w:cs="Times New Roman"/>
          <w:bCs/>
        </w:rPr>
        <w:t xml:space="preserve"> </w:t>
      </w:r>
      <w:r w:rsidR="00C56BB4" w:rsidRPr="00CA03D9">
        <w:rPr>
          <w:rFonts w:ascii="Times New Roman" w:hAnsi="Times New Roman" w:cs="Times New Roman"/>
          <w:color w:val="000000"/>
          <w:bdr w:val="none" w:sz="0" w:space="0" w:color="auto" w:frame="1"/>
        </w:rPr>
        <w:t>Kişisel Verilerin Korunması ve İşlenmesi Çalışan Aydınlatma Metni</w:t>
      </w:r>
      <w:r w:rsidR="00C56BB4" w:rsidRPr="00CA03D9">
        <w:rPr>
          <w:rStyle w:val="Gl"/>
          <w:rFonts w:ascii="Times New Roman" w:hAnsi="Times New Roman" w:cs="Times New Roman"/>
          <w:b w:val="0"/>
          <w:color w:val="000000"/>
          <w:bdr w:val="none" w:sz="0" w:space="0" w:color="auto" w:frame="1"/>
        </w:rPr>
        <w:t xml:space="preserve">’ni (Aydınlatma Metni) </w:t>
      </w:r>
      <w:r w:rsidR="00D04DD8" w:rsidRPr="00CA03D9">
        <w:rPr>
          <w:rStyle w:val="Gl"/>
          <w:rFonts w:ascii="Times New Roman" w:hAnsi="Times New Roman" w:cs="Times New Roman"/>
          <w:bdr w:val="none" w:sz="0" w:space="0" w:color="auto" w:frame="1"/>
        </w:rPr>
        <w:t>OKUDUM</w:t>
      </w:r>
      <w:r w:rsidR="00D04DD8" w:rsidRPr="00CA03D9">
        <w:rPr>
          <w:rStyle w:val="Gl"/>
          <w:rFonts w:ascii="Times New Roman" w:hAnsi="Times New Roman" w:cs="Times New Roman"/>
          <w:b w:val="0"/>
          <w:color w:val="000000"/>
          <w:bdr w:val="none" w:sz="0" w:space="0" w:color="auto" w:frame="1"/>
        </w:rPr>
        <w:t xml:space="preserve"> ve bu kapsamdaki kişisel verilerimin </w:t>
      </w:r>
      <w:r w:rsidR="00D04DD8" w:rsidRPr="00CA03D9">
        <w:rPr>
          <w:rFonts w:ascii="Times New Roman" w:hAnsi="Times New Roman" w:cs="Times New Roman"/>
        </w:rPr>
        <w:t>bir sözleşmenin kurulması veya ifasıyla doğrudan doğruya ilgili olması kaydıyla kişisel verilerimin işlenmesinin gerekli olması</w:t>
      </w:r>
      <w:r w:rsidR="00133C6B" w:rsidRPr="00CA03D9">
        <w:rPr>
          <w:rFonts w:ascii="Times New Roman" w:hAnsi="Times New Roman" w:cs="Times New Roman"/>
        </w:rPr>
        <w:t xml:space="preserve">, </w:t>
      </w:r>
      <w:r w:rsidR="00D04DD8" w:rsidRPr="00CA03D9">
        <w:rPr>
          <w:rFonts w:ascii="Times New Roman" w:hAnsi="Times New Roman" w:cs="Times New Roman"/>
        </w:rPr>
        <w:t>tarafımdan alenileştirilmiş olması</w:t>
      </w:r>
      <w:r w:rsidR="00133C6B" w:rsidRPr="00CA03D9">
        <w:rPr>
          <w:rFonts w:ascii="Times New Roman" w:hAnsi="Times New Roman" w:cs="Times New Roman"/>
        </w:rPr>
        <w:t xml:space="preserve"> ve </w:t>
      </w:r>
      <w:r w:rsidR="00D04DD8" w:rsidRPr="00CA03D9">
        <w:rPr>
          <w:rFonts w:ascii="Times New Roman" w:hAnsi="Times New Roman" w:cs="Times New Roman"/>
        </w:rPr>
        <w:t xml:space="preserve">temel hak ve özgürlüklerime zarar vermemek kaydıyla veri sorumlusunun meşru menfaatleri için veri işlenmesinin zorunlu olması hukuki sebeplerinden bir veya birkaçına dayanarak </w:t>
      </w:r>
      <w:r w:rsidR="00133C6B" w:rsidRPr="00CA03D9">
        <w:rPr>
          <w:rFonts w:ascii="Times New Roman" w:hAnsi="Times New Roman" w:cs="Times New Roman"/>
        </w:rPr>
        <w:t xml:space="preserve">sebebiyle Çalışan Adayı Aydınlatma Metni’nde belirtilen amaçlar doğrultusunda </w:t>
      </w:r>
      <w:r w:rsidR="00133C6B" w:rsidRPr="00CA03D9">
        <w:rPr>
          <w:rFonts w:ascii="Times New Roman" w:hAnsi="Times New Roman" w:cs="Times New Roman"/>
          <w:b/>
          <w:bCs/>
        </w:rPr>
        <w:t xml:space="preserve">İŞLENEBİLECEĞİNİ VE </w:t>
      </w:r>
      <w:r w:rsidR="00714562">
        <w:rPr>
          <w:rFonts w:ascii="Times New Roman" w:hAnsi="Times New Roman" w:cs="Times New Roman"/>
          <w:b/>
          <w:bCs/>
        </w:rPr>
        <w:t>6</w:t>
      </w:r>
      <w:r w:rsidR="00133C6B" w:rsidRPr="00CA03D9">
        <w:rPr>
          <w:rFonts w:ascii="Times New Roman" w:hAnsi="Times New Roman" w:cs="Times New Roman"/>
          <w:b/>
          <w:bCs/>
        </w:rPr>
        <w:t xml:space="preserve"> (</w:t>
      </w:r>
      <w:r w:rsidR="00714562">
        <w:rPr>
          <w:rFonts w:ascii="Times New Roman" w:hAnsi="Times New Roman" w:cs="Times New Roman"/>
          <w:b/>
          <w:bCs/>
        </w:rPr>
        <w:t>ALTI</w:t>
      </w:r>
      <w:r w:rsidR="00133C6B" w:rsidRPr="00CA03D9">
        <w:rPr>
          <w:rFonts w:ascii="Times New Roman" w:hAnsi="Times New Roman" w:cs="Times New Roman"/>
          <w:b/>
          <w:bCs/>
        </w:rPr>
        <w:t xml:space="preserve">) </w:t>
      </w:r>
      <w:r w:rsidR="00714562">
        <w:rPr>
          <w:rFonts w:ascii="Times New Roman" w:hAnsi="Times New Roman" w:cs="Times New Roman"/>
          <w:b/>
          <w:bCs/>
        </w:rPr>
        <w:t>AY</w:t>
      </w:r>
      <w:r w:rsidR="00133C6B" w:rsidRPr="00CA03D9">
        <w:rPr>
          <w:rFonts w:ascii="Times New Roman" w:hAnsi="Times New Roman" w:cs="Times New Roman"/>
          <w:b/>
          <w:bCs/>
        </w:rPr>
        <w:t xml:space="preserve"> SÜREYLE SAKLANABİLECEĞİNİ ANLADIM. </w:t>
      </w:r>
    </w:p>
    <w:p w14:paraId="5BD5DDC8" w14:textId="410CE5A9" w:rsidR="00C56BB4" w:rsidRPr="00CA03D9" w:rsidRDefault="00C56BB4" w:rsidP="00133C6B">
      <w:pPr>
        <w:pStyle w:val="NormalWeb"/>
        <w:shd w:val="clear" w:color="auto" w:fill="FFFFFF"/>
        <w:spacing w:after="0" w:afterAutospacing="0" w:line="276" w:lineRule="auto"/>
        <w:ind w:firstLine="567"/>
        <w:jc w:val="both"/>
        <w:rPr>
          <w:sz w:val="22"/>
          <w:szCs w:val="22"/>
        </w:rPr>
      </w:pPr>
      <w:r w:rsidRPr="00CA03D9">
        <w:rPr>
          <w:sz w:val="22"/>
          <w:szCs w:val="22"/>
        </w:rPr>
        <w:t xml:space="preserve">Bununla birlikte </w:t>
      </w:r>
      <w:r w:rsidR="00133C6B" w:rsidRPr="00CA03D9">
        <w:rPr>
          <w:sz w:val="22"/>
          <w:szCs w:val="22"/>
        </w:rPr>
        <w:t xml:space="preserve">Aydınlatma </w:t>
      </w:r>
      <w:r w:rsidRPr="00CA03D9">
        <w:rPr>
          <w:sz w:val="22"/>
          <w:szCs w:val="22"/>
        </w:rPr>
        <w:t>Metni kapsamında</w:t>
      </w:r>
      <w:r w:rsidR="007A02EA" w:rsidRPr="00CA03D9">
        <w:rPr>
          <w:sz w:val="22"/>
          <w:szCs w:val="22"/>
        </w:rPr>
        <w:t xml:space="preserve"> detaylıca açıklanan</w:t>
      </w:r>
      <w:r w:rsidR="00133C6B" w:rsidRPr="00CA03D9">
        <w:rPr>
          <w:sz w:val="22"/>
          <w:szCs w:val="22"/>
        </w:rPr>
        <w:t xml:space="preserve"> kişisel verilerimin; </w:t>
      </w:r>
    </w:p>
    <w:p w14:paraId="69F8C4E9" w14:textId="77777777" w:rsidR="00133C6B" w:rsidRPr="00CA03D9" w:rsidRDefault="00133C6B" w:rsidP="00133C6B">
      <w:pPr>
        <w:pStyle w:val="ListeParagraf"/>
        <w:numPr>
          <w:ilvl w:val="0"/>
          <w:numId w:val="42"/>
        </w:numPr>
        <w:spacing w:after="0" w:line="276" w:lineRule="auto"/>
        <w:jc w:val="both"/>
        <w:rPr>
          <w:rStyle w:val="Gl"/>
          <w:rFonts w:ascii="Times New Roman" w:eastAsia="MS Mincho" w:hAnsi="Times New Roman" w:cs="Times New Roman"/>
          <w:b w:val="0"/>
          <w:bdr w:val="none" w:sz="0" w:space="0" w:color="auto" w:frame="1"/>
        </w:rPr>
      </w:pPr>
      <w:r w:rsidRPr="00CA03D9">
        <w:rPr>
          <w:rStyle w:val="Gl"/>
          <w:rFonts w:ascii="Times New Roman" w:hAnsi="Times New Roman" w:cs="Times New Roman"/>
          <w:b w:val="0"/>
          <w:bdr w:val="none" w:sz="0" w:space="0" w:color="auto" w:frame="1"/>
        </w:rPr>
        <w:t xml:space="preserve">Başvuru, seçme ve değerlendirme süreçlerinin yürütülmesi, </w:t>
      </w:r>
    </w:p>
    <w:p w14:paraId="07A71975" w14:textId="77777777" w:rsidR="00133C6B" w:rsidRPr="00CA03D9" w:rsidRDefault="00133C6B" w:rsidP="00133C6B">
      <w:pPr>
        <w:pStyle w:val="ListeParagraf"/>
        <w:numPr>
          <w:ilvl w:val="0"/>
          <w:numId w:val="42"/>
        </w:numPr>
        <w:spacing w:after="0" w:line="276" w:lineRule="auto"/>
        <w:jc w:val="both"/>
        <w:rPr>
          <w:rStyle w:val="Gl"/>
          <w:rFonts w:ascii="Times New Roman" w:hAnsi="Times New Roman" w:cs="Times New Roman"/>
          <w:b w:val="0"/>
          <w:bdr w:val="none" w:sz="0" w:space="0" w:color="auto" w:frame="1"/>
        </w:rPr>
      </w:pPr>
      <w:r w:rsidRPr="00CA03D9">
        <w:rPr>
          <w:rStyle w:val="Gl"/>
          <w:rFonts w:ascii="Times New Roman" w:hAnsi="Times New Roman" w:cs="Times New Roman"/>
          <w:b w:val="0"/>
          <w:bdr w:val="none" w:sz="0" w:space="0" w:color="auto" w:frame="1"/>
        </w:rPr>
        <w:t>Başvurmuş olduğu pozisyon ve/veya açık pozisyonlara uygunluğunun tespit edilmesi,</w:t>
      </w:r>
    </w:p>
    <w:p w14:paraId="308845D1" w14:textId="77777777" w:rsidR="00133C6B" w:rsidRPr="00CA03D9" w:rsidRDefault="00133C6B" w:rsidP="00133C6B">
      <w:pPr>
        <w:pStyle w:val="ListeParagraf"/>
        <w:numPr>
          <w:ilvl w:val="0"/>
          <w:numId w:val="42"/>
        </w:numPr>
        <w:spacing w:after="0" w:line="276" w:lineRule="auto"/>
        <w:jc w:val="both"/>
        <w:rPr>
          <w:rStyle w:val="Gl"/>
          <w:rFonts w:ascii="Times New Roman" w:hAnsi="Times New Roman" w:cs="Times New Roman"/>
          <w:b w:val="0"/>
          <w:bdr w:val="none" w:sz="0" w:space="0" w:color="auto" w:frame="1"/>
        </w:rPr>
      </w:pPr>
      <w:r w:rsidRPr="00CA03D9">
        <w:rPr>
          <w:rStyle w:val="Gl"/>
          <w:rFonts w:ascii="Times New Roman" w:hAnsi="Times New Roman" w:cs="Times New Roman"/>
          <w:b w:val="0"/>
          <w:bdr w:val="none" w:sz="0" w:space="0" w:color="auto" w:frame="1"/>
        </w:rPr>
        <w:t xml:space="preserve">Çalışan adaylarının yerleştirilmesi için gerekli iç ve dış iletişim aktivitelerinin gerçekleştirilmesi </w:t>
      </w:r>
    </w:p>
    <w:p w14:paraId="76EB321F" w14:textId="77777777" w:rsidR="00133C6B" w:rsidRPr="00CA03D9" w:rsidRDefault="00133C6B" w:rsidP="00133C6B">
      <w:pPr>
        <w:pStyle w:val="ListeParagraf"/>
        <w:numPr>
          <w:ilvl w:val="0"/>
          <w:numId w:val="42"/>
        </w:numPr>
        <w:spacing w:after="0" w:line="276" w:lineRule="auto"/>
        <w:jc w:val="both"/>
        <w:rPr>
          <w:rStyle w:val="Gl"/>
          <w:rFonts w:ascii="Times New Roman" w:hAnsi="Times New Roman" w:cs="Times New Roman"/>
          <w:b w:val="0"/>
          <w:bdr w:val="none" w:sz="0" w:space="0" w:color="auto" w:frame="1"/>
        </w:rPr>
      </w:pPr>
      <w:r w:rsidRPr="00CA03D9">
        <w:rPr>
          <w:rStyle w:val="Gl"/>
          <w:rFonts w:ascii="Times New Roman" w:hAnsi="Times New Roman" w:cs="Times New Roman"/>
          <w:b w:val="0"/>
          <w:bdr w:val="none" w:sz="0" w:space="0" w:color="auto" w:frame="1"/>
        </w:rPr>
        <w:t>Çalışan adaylarının mesleki kıdem ve geçmiş iş tecrübelerindeki pozisyonlarının değerlendirilmesi,</w:t>
      </w:r>
    </w:p>
    <w:p w14:paraId="37EECF3D" w14:textId="77777777" w:rsidR="00133C6B" w:rsidRPr="00CA03D9" w:rsidRDefault="00133C6B" w:rsidP="00133C6B">
      <w:pPr>
        <w:pStyle w:val="ListeParagraf"/>
        <w:numPr>
          <w:ilvl w:val="0"/>
          <w:numId w:val="42"/>
        </w:numPr>
        <w:spacing w:after="0" w:line="276" w:lineRule="auto"/>
        <w:jc w:val="both"/>
        <w:rPr>
          <w:rStyle w:val="Gl"/>
          <w:rFonts w:ascii="Times New Roman" w:hAnsi="Times New Roman" w:cs="Times New Roman"/>
          <w:b w:val="0"/>
          <w:bdr w:val="none" w:sz="0" w:space="0" w:color="auto" w:frame="1"/>
        </w:rPr>
      </w:pPr>
      <w:r w:rsidRPr="00CA03D9">
        <w:rPr>
          <w:rStyle w:val="Gl"/>
          <w:rFonts w:ascii="Times New Roman" w:hAnsi="Times New Roman" w:cs="Times New Roman"/>
          <w:b w:val="0"/>
          <w:bdr w:val="none" w:sz="0" w:space="0" w:color="auto" w:frame="1"/>
        </w:rPr>
        <w:t>Referans gösterilen kişiler ile temasa geçilmesi ve bu yolla geçmiş iş tecrübeleri, hakları, performansı, iş ilişkisinin sonlanma şekli, mesleki ve kişisel yetileri, iletişim becerileri ve genel profili hakkında bilgi sahibi olunması,</w:t>
      </w:r>
    </w:p>
    <w:p w14:paraId="5F913A4A" w14:textId="77777777" w:rsidR="00133C6B" w:rsidRPr="00CA03D9" w:rsidRDefault="00133C6B" w:rsidP="00133C6B">
      <w:pPr>
        <w:pStyle w:val="ListeParagraf"/>
        <w:numPr>
          <w:ilvl w:val="0"/>
          <w:numId w:val="42"/>
        </w:numPr>
        <w:spacing w:after="0" w:line="276" w:lineRule="auto"/>
        <w:jc w:val="both"/>
        <w:rPr>
          <w:rStyle w:val="Gl"/>
          <w:rFonts w:ascii="Times New Roman" w:hAnsi="Times New Roman" w:cs="Times New Roman"/>
          <w:b w:val="0"/>
          <w:bdr w:val="none" w:sz="0" w:space="0" w:color="auto" w:frame="1"/>
        </w:rPr>
      </w:pPr>
      <w:r w:rsidRPr="00CA03D9">
        <w:rPr>
          <w:rStyle w:val="Gl"/>
          <w:rFonts w:ascii="Times New Roman" w:hAnsi="Times New Roman" w:cs="Times New Roman"/>
          <w:b w:val="0"/>
          <w:bdr w:val="none" w:sz="0" w:space="0" w:color="auto" w:frame="1"/>
        </w:rPr>
        <w:t xml:space="preserve">Personel temini veya şirket güvenlik süreçleri için istihbarat aktivitelerinin yürütülmesi </w:t>
      </w:r>
    </w:p>
    <w:p w14:paraId="61760EA2" w14:textId="77777777" w:rsidR="00133C6B" w:rsidRPr="00CA03D9" w:rsidRDefault="00133C6B" w:rsidP="00133C6B">
      <w:pPr>
        <w:pStyle w:val="ListeParagraf"/>
        <w:numPr>
          <w:ilvl w:val="0"/>
          <w:numId w:val="42"/>
        </w:numPr>
        <w:spacing w:after="0" w:line="276" w:lineRule="auto"/>
        <w:jc w:val="both"/>
        <w:rPr>
          <w:rStyle w:val="Gl"/>
          <w:rFonts w:ascii="Times New Roman" w:hAnsi="Times New Roman" w:cs="Times New Roman"/>
          <w:b w:val="0"/>
          <w:bdr w:val="none" w:sz="0" w:space="0" w:color="auto" w:frame="1"/>
        </w:rPr>
      </w:pPr>
      <w:r w:rsidRPr="00CA03D9">
        <w:rPr>
          <w:rStyle w:val="Gl"/>
          <w:rFonts w:ascii="Times New Roman" w:eastAsia="MS Mincho" w:hAnsi="Times New Roman" w:cs="Times New Roman"/>
          <w:b w:val="0"/>
          <w:bdr w:val="none" w:sz="0" w:space="0" w:color="auto" w:frame="1"/>
        </w:rPr>
        <w:t>Şirketimizin insan kaynakları politikalarının ve süreçlerinin planlanması ve/veya icra edilmesi</w:t>
      </w:r>
      <w:r w:rsidRPr="00CA03D9">
        <w:rPr>
          <w:rStyle w:val="Gl"/>
          <w:rFonts w:ascii="Times New Roman" w:hAnsi="Times New Roman" w:cs="Times New Roman"/>
          <w:b w:val="0"/>
          <w:bdr w:val="none" w:sz="0" w:space="0" w:color="auto" w:frame="1"/>
        </w:rPr>
        <w:t>,</w:t>
      </w:r>
    </w:p>
    <w:p w14:paraId="091C5052" w14:textId="77777777" w:rsidR="00133C6B" w:rsidRPr="00CA03D9" w:rsidRDefault="00133C6B" w:rsidP="00133C6B">
      <w:pPr>
        <w:pStyle w:val="Default"/>
        <w:numPr>
          <w:ilvl w:val="0"/>
          <w:numId w:val="42"/>
        </w:numPr>
        <w:spacing w:line="276" w:lineRule="auto"/>
        <w:jc w:val="both"/>
        <w:rPr>
          <w:rFonts w:ascii="Times New Roman" w:hAnsi="Times New Roman" w:cs="Times New Roman"/>
          <w:sz w:val="22"/>
          <w:szCs w:val="22"/>
        </w:rPr>
      </w:pPr>
      <w:r w:rsidRPr="00CA03D9">
        <w:rPr>
          <w:rFonts w:ascii="Times New Roman" w:hAnsi="Times New Roman" w:cs="Times New Roman"/>
          <w:sz w:val="22"/>
          <w:szCs w:val="22"/>
        </w:rPr>
        <w:t xml:space="preserve">İşyeri ve iş süreçleri güvenliğinin teyidi, </w:t>
      </w:r>
    </w:p>
    <w:p w14:paraId="1E4209BF" w14:textId="77777777" w:rsidR="00133C6B" w:rsidRPr="00CA03D9" w:rsidRDefault="00133C6B" w:rsidP="00133C6B">
      <w:pPr>
        <w:pStyle w:val="Default"/>
        <w:numPr>
          <w:ilvl w:val="0"/>
          <w:numId w:val="42"/>
        </w:numPr>
        <w:spacing w:line="276" w:lineRule="auto"/>
        <w:jc w:val="both"/>
        <w:rPr>
          <w:rFonts w:ascii="Times New Roman" w:hAnsi="Times New Roman" w:cs="Times New Roman"/>
          <w:sz w:val="22"/>
          <w:szCs w:val="22"/>
        </w:rPr>
      </w:pPr>
      <w:r w:rsidRPr="00CA03D9">
        <w:rPr>
          <w:rFonts w:ascii="Times New Roman" w:hAnsi="Times New Roman" w:cs="Times New Roman"/>
          <w:sz w:val="22"/>
          <w:szCs w:val="22"/>
        </w:rPr>
        <w:t xml:space="preserve">Ücret ve yan hakların belirlenmesi, </w:t>
      </w:r>
    </w:p>
    <w:p w14:paraId="667CA174" w14:textId="77777777" w:rsidR="00133C6B" w:rsidRPr="00CA03D9" w:rsidRDefault="00133C6B" w:rsidP="00133C6B">
      <w:pPr>
        <w:pStyle w:val="Default"/>
        <w:numPr>
          <w:ilvl w:val="0"/>
          <w:numId w:val="42"/>
        </w:numPr>
        <w:spacing w:line="276" w:lineRule="auto"/>
        <w:jc w:val="both"/>
        <w:rPr>
          <w:rFonts w:ascii="Times New Roman" w:hAnsi="Times New Roman" w:cs="Times New Roman"/>
          <w:sz w:val="22"/>
          <w:szCs w:val="22"/>
        </w:rPr>
      </w:pPr>
      <w:r w:rsidRPr="00CA03D9">
        <w:rPr>
          <w:rFonts w:ascii="Times New Roman" w:hAnsi="Times New Roman" w:cs="Times New Roman"/>
          <w:sz w:val="22"/>
          <w:szCs w:val="22"/>
        </w:rPr>
        <w:t xml:space="preserve">Aile bireylerinin/yakınlarının elde edebileceği menfaatlerin belirlenmesi, </w:t>
      </w:r>
    </w:p>
    <w:p w14:paraId="564ABA67" w14:textId="77777777" w:rsidR="00133C6B" w:rsidRPr="00CA03D9" w:rsidRDefault="00133C6B" w:rsidP="00133C6B">
      <w:pPr>
        <w:pStyle w:val="Default"/>
        <w:numPr>
          <w:ilvl w:val="0"/>
          <w:numId w:val="42"/>
        </w:numPr>
        <w:spacing w:line="276" w:lineRule="auto"/>
        <w:jc w:val="both"/>
        <w:rPr>
          <w:rFonts w:ascii="Times New Roman" w:hAnsi="Times New Roman" w:cs="Times New Roman"/>
          <w:sz w:val="22"/>
          <w:szCs w:val="22"/>
        </w:rPr>
      </w:pPr>
      <w:r w:rsidRPr="00CA03D9">
        <w:rPr>
          <w:rFonts w:ascii="Times New Roman" w:hAnsi="Times New Roman" w:cs="Times New Roman"/>
          <w:sz w:val="22"/>
          <w:szCs w:val="22"/>
        </w:rPr>
        <w:t xml:space="preserve">Uyruk uyarınca istihdamın sağlanması adına gerekli olacak hukuki/idari prosedürün saptanması, </w:t>
      </w:r>
    </w:p>
    <w:p w14:paraId="0BDDE467" w14:textId="77777777" w:rsidR="00133C6B" w:rsidRPr="00CA03D9" w:rsidRDefault="00133C6B" w:rsidP="00133C6B">
      <w:pPr>
        <w:pStyle w:val="Default"/>
        <w:numPr>
          <w:ilvl w:val="0"/>
          <w:numId w:val="42"/>
        </w:numPr>
        <w:spacing w:line="276" w:lineRule="auto"/>
        <w:jc w:val="both"/>
        <w:rPr>
          <w:rFonts w:ascii="Times New Roman" w:hAnsi="Times New Roman" w:cs="Times New Roman"/>
          <w:sz w:val="22"/>
          <w:szCs w:val="22"/>
        </w:rPr>
      </w:pPr>
      <w:r w:rsidRPr="00CA03D9">
        <w:rPr>
          <w:rFonts w:ascii="Times New Roman" w:hAnsi="Times New Roman" w:cs="Times New Roman"/>
          <w:sz w:val="22"/>
          <w:szCs w:val="22"/>
        </w:rPr>
        <w:t xml:space="preserve">Şirkette çalışan başkaca yakınının olup olmadığının tespiti ile işyerindeki ast-üst ilişkisinin sağlıklı şekilde belirlenmesi, </w:t>
      </w:r>
    </w:p>
    <w:p w14:paraId="5A8FF4DF" w14:textId="77777777" w:rsidR="00133C6B" w:rsidRPr="00CA03D9" w:rsidRDefault="00133C6B" w:rsidP="00133C6B">
      <w:pPr>
        <w:pStyle w:val="Default"/>
        <w:numPr>
          <w:ilvl w:val="0"/>
          <w:numId w:val="42"/>
        </w:numPr>
        <w:spacing w:line="276" w:lineRule="auto"/>
        <w:jc w:val="both"/>
        <w:rPr>
          <w:rFonts w:ascii="Times New Roman" w:hAnsi="Times New Roman" w:cs="Times New Roman"/>
          <w:sz w:val="22"/>
          <w:szCs w:val="22"/>
        </w:rPr>
      </w:pPr>
      <w:r w:rsidRPr="00CA03D9">
        <w:rPr>
          <w:rFonts w:ascii="Times New Roman" w:hAnsi="Times New Roman" w:cs="Times New Roman"/>
          <w:sz w:val="22"/>
          <w:szCs w:val="22"/>
        </w:rPr>
        <w:t xml:space="preserve">İleride doğacak işgücü ihtiyacının personel aday havuzu sistemi vasıtası ile karşılanması, </w:t>
      </w:r>
    </w:p>
    <w:p w14:paraId="5FB1E45A" w14:textId="77777777" w:rsidR="00133C6B" w:rsidRPr="00CA03D9" w:rsidRDefault="00133C6B" w:rsidP="00133C6B">
      <w:pPr>
        <w:pStyle w:val="Default"/>
        <w:numPr>
          <w:ilvl w:val="0"/>
          <w:numId w:val="42"/>
        </w:numPr>
        <w:spacing w:line="276" w:lineRule="auto"/>
        <w:jc w:val="both"/>
        <w:rPr>
          <w:rStyle w:val="Gl"/>
          <w:rFonts w:ascii="Times New Roman" w:hAnsi="Times New Roman" w:cs="Times New Roman"/>
          <w:b w:val="0"/>
          <w:bCs w:val="0"/>
          <w:sz w:val="22"/>
          <w:szCs w:val="22"/>
        </w:rPr>
      </w:pPr>
      <w:r w:rsidRPr="00CA03D9">
        <w:rPr>
          <w:rFonts w:ascii="Times New Roman" w:hAnsi="Times New Roman" w:cs="Times New Roman"/>
          <w:sz w:val="22"/>
          <w:szCs w:val="22"/>
        </w:rPr>
        <w:t xml:space="preserve">Mecburi hizmet yükümlülüğü varsa bu hususta bilgi sahibi olunabilmesi, </w:t>
      </w:r>
    </w:p>
    <w:p w14:paraId="295F544D" w14:textId="77777777" w:rsidR="00133C6B" w:rsidRPr="00CA03D9" w:rsidRDefault="00133C6B" w:rsidP="00133C6B">
      <w:pPr>
        <w:pStyle w:val="ListeParagraf"/>
        <w:numPr>
          <w:ilvl w:val="0"/>
          <w:numId w:val="42"/>
        </w:numPr>
        <w:spacing w:after="0" w:line="276" w:lineRule="auto"/>
        <w:jc w:val="both"/>
        <w:rPr>
          <w:rStyle w:val="Gl"/>
          <w:rFonts w:ascii="Times New Roman" w:hAnsi="Times New Roman" w:cs="Times New Roman"/>
          <w:b w:val="0"/>
        </w:rPr>
      </w:pPr>
      <w:r w:rsidRPr="00CA03D9">
        <w:rPr>
          <w:rStyle w:val="Gl"/>
          <w:rFonts w:ascii="Times New Roman" w:hAnsi="Times New Roman" w:cs="Times New Roman"/>
          <w:b w:val="0"/>
          <w:bdr w:val="none" w:sz="0" w:space="0" w:color="auto" w:frame="1"/>
        </w:rPr>
        <w:t>Saklama ve arşiv faaliyetlerinin yürütülmesi,</w:t>
      </w:r>
    </w:p>
    <w:p w14:paraId="33D2029A" w14:textId="5D2A8A90" w:rsidR="00C56BB4" w:rsidRPr="00CA03D9" w:rsidRDefault="00133C6B" w:rsidP="00CA03D9">
      <w:pPr>
        <w:pStyle w:val="ListeParagraf"/>
        <w:spacing w:after="0" w:line="276" w:lineRule="auto"/>
        <w:ind w:left="0"/>
        <w:jc w:val="both"/>
        <w:rPr>
          <w:rFonts w:ascii="Times New Roman" w:hAnsi="Times New Roman" w:cs="Times New Roman"/>
          <w:bCs/>
        </w:rPr>
      </w:pPr>
      <w:r w:rsidRPr="00CA03D9">
        <w:rPr>
          <w:rStyle w:val="Gl"/>
          <w:rFonts w:ascii="Times New Roman" w:hAnsi="Times New Roman" w:cs="Times New Roman"/>
          <w:b w:val="0"/>
          <w:bdr w:val="none" w:sz="0" w:space="0" w:color="auto" w:frame="1"/>
        </w:rPr>
        <w:t xml:space="preserve">amaçları </w:t>
      </w:r>
      <w:r w:rsidR="00C56BB4" w:rsidRPr="00CA03D9">
        <w:rPr>
          <w:rStyle w:val="Gl"/>
          <w:rFonts w:ascii="Times New Roman" w:hAnsi="Times New Roman" w:cs="Times New Roman"/>
          <w:b w:val="0"/>
        </w:rPr>
        <w:t>çerçevesind</w:t>
      </w:r>
      <w:r w:rsidR="00BB7261" w:rsidRPr="00CA03D9">
        <w:rPr>
          <w:rStyle w:val="Gl"/>
          <w:rFonts w:ascii="Times New Roman" w:hAnsi="Times New Roman" w:cs="Times New Roman"/>
          <w:b w:val="0"/>
        </w:rPr>
        <w:t>e</w:t>
      </w:r>
      <w:r w:rsidRPr="00CA03D9">
        <w:rPr>
          <w:rStyle w:val="Gl"/>
          <w:rFonts w:ascii="Times New Roman" w:hAnsi="Times New Roman" w:cs="Times New Roman"/>
          <w:b w:val="0"/>
        </w:rPr>
        <w:t xml:space="preserve"> gerektiğinde</w:t>
      </w:r>
      <w:bookmarkStart w:id="0" w:name="_Hlk58490077"/>
      <w:r w:rsidR="00C2126B" w:rsidRPr="00CA03D9">
        <w:rPr>
          <w:rStyle w:val="Gl"/>
          <w:rFonts w:ascii="Times New Roman" w:hAnsi="Times New Roman" w:cs="Times New Roman"/>
          <w:b w:val="0"/>
        </w:rPr>
        <w:t xml:space="preserve"> </w:t>
      </w:r>
      <w:r w:rsidR="00C2126B" w:rsidRPr="00CA03D9">
        <w:rPr>
          <w:rFonts w:ascii="Times New Roman" w:hAnsi="Times New Roman" w:cs="Times New Roman"/>
        </w:rPr>
        <w:t>yetkili kamu kurum ve kuruluşlarına</w:t>
      </w:r>
      <w:r w:rsidR="001D6473" w:rsidRPr="00CA03D9">
        <w:rPr>
          <w:rFonts w:ascii="Times New Roman" w:hAnsi="Times New Roman" w:cs="Times New Roman"/>
        </w:rPr>
        <w:t>, hissedar/ortaklara</w:t>
      </w:r>
      <w:r w:rsidR="00C2126B" w:rsidRPr="00CA03D9">
        <w:rPr>
          <w:rFonts w:ascii="Times New Roman" w:hAnsi="Times New Roman" w:cs="Times New Roman"/>
        </w:rPr>
        <w:t xml:space="preserve"> </w:t>
      </w:r>
      <w:r w:rsidR="00C56BB4" w:rsidRPr="00CA03D9">
        <w:rPr>
          <w:rStyle w:val="Gl"/>
          <w:rFonts w:ascii="Times New Roman" w:hAnsi="Times New Roman" w:cs="Times New Roman"/>
        </w:rPr>
        <w:t>AKTARILMASINA</w:t>
      </w:r>
      <w:r w:rsidR="00C2126B" w:rsidRPr="00CA03D9">
        <w:rPr>
          <w:rStyle w:val="Gl"/>
          <w:rFonts w:ascii="Times New Roman" w:hAnsi="Times New Roman" w:cs="Times New Roman"/>
        </w:rPr>
        <w:t xml:space="preserve"> </w:t>
      </w:r>
      <w:r w:rsidR="00C56BB4" w:rsidRPr="00CA03D9">
        <w:rPr>
          <w:rStyle w:val="Gl"/>
          <w:rFonts w:ascii="Times New Roman" w:hAnsi="Times New Roman" w:cs="Times New Roman"/>
        </w:rPr>
        <w:t>AÇIK RIZA VERİYORUM.</w:t>
      </w:r>
      <w:bookmarkEnd w:id="0"/>
    </w:p>
    <w:p w14:paraId="1ABA9E59" w14:textId="77777777" w:rsidR="00C56BB4" w:rsidRPr="00CA03D9" w:rsidRDefault="00C56BB4" w:rsidP="00C56BB4">
      <w:pPr>
        <w:pStyle w:val="NormalWeb"/>
        <w:shd w:val="clear" w:color="auto" w:fill="FFFFFF"/>
        <w:spacing w:before="0" w:beforeAutospacing="0" w:after="0" w:afterAutospacing="0" w:line="276" w:lineRule="auto"/>
        <w:jc w:val="both"/>
        <w:rPr>
          <w:sz w:val="22"/>
          <w:szCs w:val="22"/>
        </w:rPr>
      </w:pPr>
    </w:p>
    <w:tbl>
      <w:tblPr>
        <w:tblStyle w:val="TabloKlavuzu"/>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96"/>
        <w:gridCol w:w="7643"/>
      </w:tblGrid>
      <w:tr w:rsidR="00C56BB4" w:rsidRPr="00CA03D9" w14:paraId="75909077" w14:textId="77777777" w:rsidTr="00CA03D9">
        <w:trPr>
          <w:trHeight w:val="412"/>
        </w:trPr>
        <w:tc>
          <w:tcPr>
            <w:tcW w:w="9351" w:type="dxa"/>
            <w:gridSpan w:val="3"/>
          </w:tcPr>
          <w:p w14:paraId="04596BFE" w14:textId="4563AC0B" w:rsidR="00C56BB4" w:rsidRPr="00CA03D9" w:rsidRDefault="000D6B40" w:rsidP="00F502B2">
            <w:pPr>
              <w:pStyle w:val="NormalWeb"/>
              <w:shd w:val="clear" w:color="auto" w:fill="FFFFFF"/>
              <w:spacing w:before="0" w:beforeAutospacing="0" w:after="0" w:afterAutospacing="0"/>
              <w:jc w:val="both"/>
              <w:textAlignment w:val="baseline"/>
              <w:rPr>
                <w:b/>
                <w:sz w:val="22"/>
                <w:szCs w:val="22"/>
              </w:rPr>
            </w:pPr>
            <w:r w:rsidRPr="00CA03D9">
              <w:rPr>
                <w:b/>
                <w:sz w:val="22"/>
                <w:szCs w:val="22"/>
              </w:rPr>
              <w:t>Çalışan Adayının</w:t>
            </w:r>
          </w:p>
        </w:tc>
      </w:tr>
      <w:tr w:rsidR="000D6B40" w:rsidRPr="00CA03D9" w14:paraId="7EAF2873" w14:textId="77777777" w:rsidTr="00CA03D9">
        <w:trPr>
          <w:trHeight w:val="430"/>
        </w:trPr>
        <w:tc>
          <w:tcPr>
            <w:tcW w:w="1412" w:type="dxa"/>
          </w:tcPr>
          <w:p w14:paraId="7A9D1030" w14:textId="77777777" w:rsidR="000D6B40" w:rsidRPr="00CA03D9" w:rsidRDefault="000D6B40" w:rsidP="00F502B2">
            <w:pPr>
              <w:pStyle w:val="NormalWeb"/>
              <w:tabs>
                <w:tab w:val="left" w:pos="2155"/>
              </w:tabs>
              <w:spacing w:before="0" w:beforeAutospacing="0" w:after="0" w:afterAutospacing="0"/>
              <w:jc w:val="both"/>
              <w:textAlignment w:val="baseline"/>
              <w:rPr>
                <w:b/>
                <w:sz w:val="22"/>
                <w:szCs w:val="22"/>
              </w:rPr>
            </w:pPr>
            <w:r w:rsidRPr="00CA03D9">
              <w:rPr>
                <w:b/>
                <w:sz w:val="22"/>
                <w:szCs w:val="22"/>
              </w:rPr>
              <w:t>Adı-Soyadı</w:t>
            </w:r>
          </w:p>
        </w:tc>
        <w:tc>
          <w:tcPr>
            <w:tcW w:w="296" w:type="dxa"/>
          </w:tcPr>
          <w:p w14:paraId="7683053C" w14:textId="3D623FC5" w:rsidR="000D6B40" w:rsidRPr="00CA03D9" w:rsidRDefault="000D6B40" w:rsidP="00F502B2">
            <w:pPr>
              <w:pStyle w:val="NormalWeb"/>
              <w:tabs>
                <w:tab w:val="left" w:pos="2155"/>
              </w:tabs>
              <w:spacing w:before="0" w:beforeAutospacing="0" w:after="0" w:afterAutospacing="0"/>
              <w:jc w:val="both"/>
              <w:textAlignment w:val="baseline"/>
              <w:rPr>
                <w:b/>
                <w:sz w:val="22"/>
                <w:szCs w:val="22"/>
              </w:rPr>
            </w:pPr>
            <w:r w:rsidRPr="00CA03D9">
              <w:rPr>
                <w:b/>
                <w:sz w:val="22"/>
                <w:szCs w:val="22"/>
              </w:rPr>
              <w:t>:</w:t>
            </w:r>
          </w:p>
        </w:tc>
        <w:tc>
          <w:tcPr>
            <w:tcW w:w="7643" w:type="dxa"/>
          </w:tcPr>
          <w:p w14:paraId="460310FA" w14:textId="77C278B1" w:rsidR="000D6B40" w:rsidRPr="00CA03D9" w:rsidRDefault="000D6B40" w:rsidP="00F502B2">
            <w:pPr>
              <w:pStyle w:val="NormalWeb"/>
              <w:tabs>
                <w:tab w:val="left" w:pos="2155"/>
              </w:tabs>
              <w:spacing w:before="0" w:beforeAutospacing="0" w:after="0" w:afterAutospacing="0"/>
              <w:jc w:val="both"/>
              <w:textAlignment w:val="baseline"/>
              <w:rPr>
                <w:b/>
                <w:sz w:val="22"/>
                <w:szCs w:val="22"/>
              </w:rPr>
            </w:pPr>
          </w:p>
        </w:tc>
      </w:tr>
      <w:tr w:rsidR="000D6B40" w:rsidRPr="00CA03D9" w14:paraId="1023FB59" w14:textId="77777777" w:rsidTr="00CA03D9">
        <w:trPr>
          <w:trHeight w:val="422"/>
        </w:trPr>
        <w:tc>
          <w:tcPr>
            <w:tcW w:w="1412" w:type="dxa"/>
          </w:tcPr>
          <w:p w14:paraId="2783DEFC" w14:textId="77777777" w:rsidR="000D6B40" w:rsidRPr="00CA03D9" w:rsidRDefault="000D6B40" w:rsidP="000D6B40">
            <w:pPr>
              <w:pStyle w:val="NormalWeb"/>
              <w:tabs>
                <w:tab w:val="left" w:pos="1335"/>
              </w:tabs>
              <w:spacing w:before="0" w:beforeAutospacing="0" w:after="0" w:afterAutospacing="0"/>
              <w:jc w:val="both"/>
              <w:textAlignment w:val="baseline"/>
              <w:rPr>
                <w:b/>
                <w:sz w:val="22"/>
                <w:szCs w:val="22"/>
              </w:rPr>
            </w:pPr>
            <w:r w:rsidRPr="00CA03D9">
              <w:rPr>
                <w:b/>
                <w:sz w:val="22"/>
                <w:szCs w:val="22"/>
              </w:rPr>
              <w:t xml:space="preserve">Tarih           </w:t>
            </w:r>
          </w:p>
        </w:tc>
        <w:tc>
          <w:tcPr>
            <w:tcW w:w="296" w:type="dxa"/>
          </w:tcPr>
          <w:p w14:paraId="090E3B86" w14:textId="30BE41DA" w:rsidR="000D6B40" w:rsidRPr="00CA03D9" w:rsidRDefault="000D6B40" w:rsidP="000D6B40">
            <w:pPr>
              <w:pStyle w:val="NormalWeb"/>
              <w:tabs>
                <w:tab w:val="left" w:pos="1335"/>
              </w:tabs>
              <w:spacing w:before="0" w:beforeAutospacing="0" w:after="0" w:afterAutospacing="0"/>
              <w:jc w:val="both"/>
              <w:textAlignment w:val="baseline"/>
              <w:rPr>
                <w:b/>
                <w:sz w:val="22"/>
                <w:szCs w:val="22"/>
              </w:rPr>
            </w:pPr>
            <w:r w:rsidRPr="00CA03D9">
              <w:rPr>
                <w:b/>
                <w:sz w:val="22"/>
                <w:szCs w:val="22"/>
              </w:rPr>
              <w:t>:</w:t>
            </w:r>
          </w:p>
        </w:tc>
        <w:tc>
          <w:tcPr>
            <w:tcW w:w="7643" w:type="dxa"/>
          </w:tcPr>
          <w:p w14:paraId="20AFB79E" w14:textId="3E85A125" w:rsidR="000D6B40" w:rsidRPr="00CA03D9" w:rsidRDefault="000D6B40" w:rsidP="000D6B40">
            <w:pPr>
              <w:pStyle w:val="NormalWeb"/>
              <w:tabs>
                <w:tab w:val="left" w:pos="1335"/>
              </w:tabs>
              <w:spacing w:before="0" w:beforeAutospacing="0" w:after="0" w:afterAutospacing="0"/>
              <w:jc w:val="both"/>
              <w:textAlignment w:val="baseline"/>
              <w:rPr>
                <w:b/>
                <w:sz w:val="22"/>
                <w:szCs w:val="22"/>
              </w:rPr>
            </w:pPr>
          </w:p>
        </w:tc>
      </w:tr>
      <w:tr w:rsidR="000D6B40" w:rsidRPr="00CA03D9" w14:paraId="52F649D4" w14:textId="77777777" w:rsidTr="00CA03D9">
        <w:trPr>
          <w:trHeight w:val="407"/>
        </w:trPr>
        <w:tc>
          <w:tcPr>
            <w:tcW w:w="1412" w:type="dxa"/>
          </w:tcPr>
          <w:p w14:paraId="79A74D28" w14:textId="77777777" w:rsidR="000D6B40" w:rsidRPr="00CA03D9" w:rsidRDefault="000D6B40" w:rsidP="000D6B40">
            <w:pPr>
              <w:pStyle w:val="NormalWeb"/>
              <w:spacing w:before="0" w:beforeAutospacing="0" w:after="0" w:afterAutospacing="0"/>
              <w:jc w:val="both"/>
              <w:textAlignment w:val="baseline"/>
              <w:rPr>
                <w:b/>
                <w:sz w:val="22"/>
                <w:szCs w:val="22"/>
              </w:rPr>
            </w:pPr>
            <w:r w:rsidRPr="00CA03D9">
              <w:rPr>
                <w:b/>
                <w:sz w:val="22"/>
                <w:szCs w:val="22"/>
              </w:rPr>
              <w:t>İmza</w:t>
            </w:r>
            <w:r w:rsidRPr="00CA03D9">
              <w:rPr>
                <w:b/>
                <w:sz w:val="22"/>
                <w:szCs w:val="22"/>
              </w:rPr>
              <w:tab/>
              <w:t xml:space="preserve">           </w:t>
            </w:r>
          </w:p>
        </w:tc>
        <w:tc>
          <w:tcPr>
            <w:tcW w:w="296" w:type="dxa"/>
          </w:tcPr>
          <w:p w14:paraId="2247F3D7" w14:textId="6F96DE4F" w:rsidR="000D6B40" w:rsidRPr="00CA03D9" w:rsidRDefault="000D6B40" w:rsidP="000D6B40">
            <w:pPr>
              <w:pStyle w:val="NormalWeb"/>
              <w:spacing w:before="0" w:beforeAutospacing="0" w:after="0" w:afterAutospacing="0"/>
              <w:jc w:val="both"/>
              <w:textAlignment w:val="baseline"/>
              <w:rPr>
                <w:b/>
                <w:sz w:val="22"/>
                <w:szCs w:val="22"/>
              </w:rPr>
            </w:pPr>
            <w:r w:rsidRPr="00CA03D9">
              <w:rPr>
                <w:b/>
                <w:sz w:val="22"/>
                <w:szCs w:val="22"/>
              </w:rPr>
              <w:t>:</w:t>
            </w:r>
          </w:p>
        </w:tc>
        <w:tc>
          <w:tcPr>
            <w:tcW w:w="7643" w:type="dxa"/>
          </w:tcPr>
          <w:p w14:paraId="4F6E3BBB" w14:textId="24C6CCB0" w:rsidR="000D6B40" w:rsidRPr="00CA03D9" w:rsidRDefault="000D6B40" w:rsidP="000D6B40">
            <w:pPr>
              <w:pStyle w:val="NormalWeb"/>
              <w:spacing w:before="0" w:beforeAutospacing="0" w:after="0" w:afterAutospacing="0"/>
              <w:jc w:val="both"/>
              <w:textAlignment w:val="baseline"/>
              <w:rPr>
                <w:b/>
                <w:sz w:val="22"/>
                <w:szCs w:val="22"/>
              </w:rPr>
            </w:pPr>
          </w:p>
        </w:tc>
      </w:tr>
    </w:tbl>
    <w:p w14:paraId="4D7B1C23" w14:textId="77777777" w:rsidR="00C56BB4" w:rsidRPr="00CA03D9" w:rsidRDefault="00C56BB4" w:rsidP="00C56BB4">
      <w:pPr>
        <w:pStyle w:val="NormalWeb"/>
        <w:shd w:val="clear" w:color="auto" w:fill="FFFFFF"/>
        <w:spacing w:before="0" w:beforeAutospacing="0" w:after="0" w:afterAutospacing="0" w:line="276" w:lineRule="auto"/>
        <w:jc w:val="both"/>
        <w:rPr>
          <w:sz w:val="22"/>
          <w:szCs w:val="22"/>
        </w:rPr>
      </w:pPr>
    </w:p>
    <w:p w14:paraId="018B7372" w14:textId="3C16A459" w:rsidR="00D444C4" w:rsidRDefault="00D444C4" w:rsidP="00133C6B">
      <w:pPr>
        <w:pStyle w:val="NormalWeb"/>
        <w:shd w:val="clear" w:color="auto" w:fill="FFFFFF"/>
        <w:spacing w:before="0" w:beforeAutospacing="0" w:after="0" w:afterAutospacing="0" w:line="276" w:lineRule="auto"/>
        <w:jc w:val="both"/>
        <w:rPr>
          <w:sz w:val="22"/>
          <w:szCs w:val="22"/>
        </w:rPr>
      </w:pPr>
    </w:p>
    <w:p w14:paraId="4BABCCA3" w14:textId="77777777" w:rsidR="00CA03D9" w:rsidRPr="00CA03D9" w:rsidRDefault="00CA03D9" w:rsidP="00133C6B">
      <w:pPr>
        <w:pStyle w:val="NormalWeb"/>
        <w:shd w:val="clear" w:color="auto" w:fill="FFFFFF"/>
        <w:spacing w:before="0" w:beforeAutospacing="0" w:after="0" w:afterAutospacing="0" w:line="276" w:lineRule="auto"/>
        <w:jc w:val="both"/>
        <w:rPr>
          <w:sz w:val="22"/>
          <w:szCs w:val="22"/>
        </w:rPr>
      </w:pPr>
    </w:p>
    <w:p w14:paraId="43EBD174" w14:textId="77777777" w:rsidR="00DC42CB" w:rsidRPr="00CA03D9" w:rsidRDefault="00DC42CB" w:rsidP="00DC42CB">
      <w:pPr>
        <w:pStyle w:val="NormalWeb"/>
        <w:shd w:val="clear" w:color="auto" w:fill="FFFFFF"/>
        <w:spacing w:before="0" w:beforeAutospacing="0" w:after="240" w:afterAutospacing="0" w:line="276" w:lineRule="auto"/>
        <w:jc w:val="center"/>
        <w:textAlignment w:val="baseline"/>
        <w:rPr>
          <w:rStyle w:val="Gl"/>
          <w:rFonts w:eastAsiaTheme="majorEastAsia"/>
          <w:color w:val="0070C0"/>
          <w:sz w:val="22"/>
          <w:szCs w:val="22"/>
        </w:rPr>
      </w:pPr>
      <w:bookmarkStart w:id="1" w:name="_Hlk60589955"/>
      <w:r w:rsidRPr="00CA03D9">
        <w:rPr>
          <w:b/>
          <w:bCs/>
          <w:color w:val="0070C0"/>
          <w:sz w:val="22"/>
          <w:szCs w:val="22"/>
        </w:rPr>
        <w:t>“Referans Taahhüdü”</w:t>
      </w:r>
    </w:p>
    <w:p w14:paraId="48CF2874" w14:textId="77777777" w:rsidR="00DC42CB" w:rsidRPr="00CA03D9" w:rsidRDefault="00DC42CB" w:rsidP="00DC42CB">
      <w:pPr>
        <w:spacing w:line="276" w:lineRule="auto"/>
        <w:ind w:right="284" w:firstLine="567"/>
        <w:contextualSpacing/>
        <w:jc w:val="both"/>
        <w:rPr>
          <w:rStyle w:val="Gl"/>
          <w:rFonts w:ascii="Times New Roman" w:hAnsi="Times New Roman" w:cs="Times New Roman"/>
          <w:b w:val="0"/>
          <w:bdr w:val="none" w:sz="0" w:space="0" w:color="auto" w:frame="1"/>
        </w:rPr>
      </w:pPr>
      <w:r w:rsidRPr="00CA03D9">
        <w:rPr>
          <w:rStyle w:val="Gl"/>
          <w:rFonts w:ascii="Times New Roman" w:hAnsi="Times New Roman" w:cs="Times New Roman"/>
          <w:b w:val="0"/>
        </w:rPr>
        <w:t xml:space="preserve">Referans olarak belirttiğim kişiler ile referans kontrolü yapılması amacıyla iletişime geçilebileceğine ve söz konusu kişisel verilerin Şirket ile paylaşılabilmesine yönelik gerekli bilgilendirmenin yapıldığını/izinlerin ve açık rızalarının alındığını </w:t>
      </w:r>
      <w:r w:rsidRPr="00CA03D9">
        <w:rPr>
          <w:rStyle w:val="Gl"/>
          <w:rFonts w:ascii="Times New Roman" w:hAnsi="Times New Roman" w:cs="Times New Roman"/>
        </w:rPr>
        <w:t>taahhüt ederim.</w:t>
      </w:r>
    </w:p>
    <w:bookmarkEnd w:id="1"/>
    <w:p w14:paraId="1F7FA486" w14:textId="77777777" w:rsidR="00DC42CB" w:rsidRPr="00CA03D9" w:rsidRDefault="00DC42CB" w:rsidP="00DC42CB">
      <w:pPr>
        <w:spacing w:line="276" w:lineRule="auto"/>
        <w:jc w:val="both"/>
        <w:rPr>
          <w:rFonts w:ascii="Times New Roman" w:hAnsi="Times New Roman" w:cs="Times New Roman"/>
        </w:rPr>
      </w:pPr>
    </w:p>
    <w:tbl>
      <w:tblPr>
        <w:tblStyle w:val="TabloKlavuzu"/>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96"/>
        <w:gridCol w:w="7643"/>
      </w:tblGrid>
      <w:tr w:rsidR="00CA03D9" w:rsidRPr="00CA03D9" w14:paraId="30463B4E" w14:textId="77777777" w:rsidTr="003858A5">
        <w:trPr>
          <w:trHeight w:val="412"/>
        </w:trPr>
        <w:tc>
          <w:tcPr>
            <w:tcW w:w="9351" w:type="dxa"/>
            <w:gridSpan w:val="3"/>
          </w:tcPr>
          <w:p w14:paraId="013A2FBE" w14:textId="77777777" w:rsidR="00CA03D9" w:rsidRPr="00CA03D9" w:rsidRDefault="00CA03D9" w:rsidP="003858A5">
            <w:pPr>
              <w:pStyle w:val="NormalWeb"/>
              <w:shd w:val="clear" w:color="auto" w:fill="FFFFFF"/>
              <w:spacing w:before="0" w:beforeAutospacing="0" w:after="0" w:afterAutospacing="0"/>
              <w:jc w:val="both"/>
              <w:textAlignment w:val="baseline"/>
              <w:rPr>
                <w:b/>
                <w:sz w:val="22"/>
                <w:szCs w:val="22"/>
              </w:rPr>
            </w:pPr>
            <w:r w:rsidRPr="00CA03D9">
              <w:rPr>
                <w:b/>
                <w:sz w:val="22"/>
                <w:szCs w:val="22"/>
              </w:rPr>
              <w:t>Çalışan Adayının</w:t>
            </w:r>
          </w:p>
        </w:tc>
      </w:tr>
      <w:tr w:rsidR="00CA03D9" w:rsidRPr="00CA03D9" w14:paraId="294407B7" w14:textId="77777777" w:rsidTr="003858A5">
        <w:trPr>
          <w:trHeight w:val="430"/>
        </w:trPr>
        <w:tc>
          <w:tcPr>
            <w:tcW w:w="1412" w:type="dxa"/>
          </w:tcPr>
          <w:p w14:paraId="115DEA6B" w14:textId="77777777" w:rsidR="00CA03D9" w:rsidRPr="00CA03D9" w:rsidRDefault="00CA03D9" w:rsidP="003858A5">
            <w:pPr>
              <w:pStyle w:val="NormalWeb"/>
              <w:tabs>
                <w:tab w:val="left" w:pos="2155"/>
              </w:tabs>
              <w:spacing w:before="0" w:beforeAutospacing="0" w:after="0" w:afterAutospacing="0"/>
              <w:jc w:val="both"/>
              <w:textAlignment w:val="baseline"/>
              <w:rPr>
                <w:b/>
                <w:sz w:val="22"/>
                <w:szCs w:val="22"/>
              </w:rPr>
            </w:pPr>
            <w:r w:rsidRPr="00CA03D9">
              <w:rPr>
                <w:b/>
                <w:sz w:val="22"/>
                <w:szCs w:val="22"/>
              </w:rPr>
              <w:t>Adı-Soyadı</w:t>
            </w:r>
          </w:p>
        </w:tc>
        <w:tc>
          <w:tcPr>
            <w:tcW w:w="296" w:type="dxa"/>
          </w:tcPr>
          <w:p w14:paraId="5AF6C9FF" w14:textId="77777777" w:rsidR="00CA03D9" w:rsidRPr="00CA03D9" w:rsidRDefault="00CA03D9" w:rsidP="003858A5">
            <w:pPr>
              <w:pStyle w:val="NormalWeb"/>
              <w:tabs>
                <w:tab w:val="left" w:pos="2155"/>
              </w:tabs>
              <w:spacing w:before="0" w:beforeAutospacing="0" w:after="0" w:afterAutospacing="0"/>
              <w:jc w:val="both"/>
              <w:textAlignment w:val="baseline"/>
              <w:rPr>
                <w:b/>
                <w:sz w:val="22"/>
                <w:szCs w:val="22"/>
              </w:rPr>
            </w:pPr>
            <w:r w:rsidRPr="00CA03D9">
              <w:rPr>
                <w:b/>
                <w:sz w:val="22"/>
                <w:szCs w:val="22"/>
              </w:rPr>
              <w:t>:</w:t>
            </w:r>
          </w:p>
        </w:tc>
        <w:tc>
          <w:tcPr>
            <w:tcW w:w="7643" w:type="dxa"/>
          </w:tcPr>
          <w:p w14:paraId="48B029E5" w14:textId="77777777" w:rsidR="00CA03D9" w:rsidRPr="00CA03D9" w:rsidRDefault="00CA03D9" w:rsidP="003858A5">
            <w:pPr>
              <w:pStyle w:val="NormalWeb"/>
              <w:tabs>
                <w:tab w:val="left" w:pos="2155"/>
              </w:tabs>
              <w:spacing w:before="0" w:beforeAutospacing="0" w:after="0" w:afterAutospacing="0"/>
              <w:jc w:val="both"/>
              <w:textAlignment w:val="baseline"/>
              <w:rPr>
                <w:b/>
                <w:sz w:val="22"/>
                <w:szCs w:val="22"/>
              </w:rPr>
            </w:pPr>
          </w:p>
        </w:tc>
      </w:tr>
      <w:tr w:rsidR="00CA03D9" w:rsidRPr="00CA03D9" w14:paraId="189B3B46" w14:textId="77777777" w:rsidTr="003858A5">
        <w:trPr>
          <w:trHeight w:val="422"/>
        </w:trPr>
        <w:tc>
          <w:tcPr>
            <w:tcW w:w="1412" w:type="dxa"/>
          </w:tcPr>
          <w:p w14:paraId="31E8C2EF" w14:textId="77777777" w:rsidR="00CA03D9" w:rsidRPr="00CA03D9" w:rsidRDefault="00CA03D9" w:rsidP="003858A5">
            <w:pPr>
              <w:pStyle w:val="NormalWeb"/>
              <w:tabs>
                <w:tab w:val="left" w:pos="1335"/>
              </w:tabs>
              <w:spacing w:before="0" w:beforeAutospacing="0" w:after="0" w:afterAutospacing="0"/>
              <w:jc w:val="both"/>
              <w:textAlignment w:val="baseline"/>
              <w:rPr>
                <w:b/>
                <w:sz w:val="22"/>
                <w:szCs w:val="22"/>
              </w:rPr>
            </w:pPr>
            <w:r w:rsidRPr="00CA03D9">
              <w:rPr>
                <w:b/>
                <w:sz w:val="22"/>
                <w:szCs w:val="22"/>
              </w:rPr>
              <w:t xml:space="preserve">Tarih           </w:t>
            </w:r>
          </w:p>
        </w:tc>
        <w:tc>
          <w:tcPr>
            <w:tcW w:w="296" w:type="dxa"/>
          </w:tcPr>
          <w:p w14:paraId="498B214B" w14:textId="77777777" w:rsidR="00CA03D9" w:rsidRPr="00CA03D9" w:rsidRDefault="00CA03D9" w:rsidP="003858A5">
            <w:pPr>
              <w:pStyle w:val="NormalWeb"/>
              <w:tabs>
                <w:tab w:val="left" w:pos="1335"/>
              </w:tabs>
              <w:spacing w:before="0" w:beforeAutospacing="0" w:after="0" w:afterAutospacing="0"/>
              <w:jc w:val="both"/>
              <w:textAlignment w:val="baseline"/>
              <w:rPr>
                <w:b/>
                <w:sz w:val="22"/>
                <w:szCs w:val="22"/>
              </w:rPr>
            </w:pPr>
            <w:r w:rsidRPr="00CA03D9">
              <w:rPr>
                <w:b/>
                <w:sz w:val="22"/>
                <w:szCs w:val="22"/>
              </w:rPr>
              <w:t>:</w:t>
            </w:r>
          </w:p>
        </w:tc>
        <w:tc>
          <w:tcPr>
            <w:tcW w:w="7643" w:type="dxa"/>
          </w:tcPr>
          <w:p w14:paraId="7989053F" w14:textId="77777777" w:rsidR="00CA03D9" w:rsidRPr="00CA03D9" w:rsidRDefault="00CA03D9" w:rsidP="003858A5">
            <w:pPr>
              <w:pStyle w:val="NormalWeb"/>
              <w:tabs>
                <w:tab w:val="left" w:pos="1335"/>
              </w:tabs>
              <w:spacing w:before="0" w:beforeAutospacing="0" w:after="0" w:afterAutospacing="0"/>
              <w:jc w:val="both"/>
              <w:textAlignment w:val="baseline"/>
              <w:rPr>
                <w:b/>
                <w:sz w:val="22"/>
                <w:szCs w:val="22"/>
              </w:rPr>
            </w:pPr>
          </w:p>
        </w:tc>
      </w:tr>
      <w:tr w:rsidR="00CA03D9" w:rsidRPr="00CA03D9" w14:paraId="49DFF5E5" w14:textId="77777777" w:rsidTr="003858A5">
        <w:trPr>
          <w:trHeight w:val="407"/>
        </w:trPr>
        <w:tc>
          <w:tcPr>
            <w:tcW w:w="1412" w:type="dxa"/>
          </w:tcPr>
          <w:p w14:paraId="163DA9CD" w14:textId="77777777" w:rsidR="00CA03D9" w:rsidRPr="00CA03D9" w:rsidRDefault="00CA03D9" w:rsidP="003858A5">
            <w:pPr>
              <w:pStyle w:val="NormalWeb"/>
              <w:spacing w:before="0" w:beforeAutospacing="0" w:after="0" w:afterAutospacing="0"/>
              <w:jc w:val="both"/>
              <w:textAlignment w:val="baseline"/>
              <w:rPr>
                <w:b/>
                <w:sz w:val="22"/>
                <w:szCs w:val="22"/>
              </w:rPr>
            </w:pPr>
            <w:r w:rsidRPr="00CA03D9">
              <w:rPr>
                <w:b/>
                <w:sz w:val="22"/>
                <w:szCs w:val="22"/>
              </w:rPr>
              <w:t>İmza</w:t>
            </w:r>
            <w:r w:rsidRPr="00CA03D9">
              <w:rPr>
                <w:b/>
                <w:sz w:val="22"/>
                <w:szCs w:val="22"/>
              </w:rPr>
              <w:tab/>
              <w:t xml:space="preserve">           </w:t>
            </w:r>
          </w:p>
        </w:tc>
        <w:tc>
          <w:tcPr>
            <w:tcW w:w="296" w:type="dxa"/>
          </w:tcPr>
          <w:p w14:paraId="56A7C7E2" w14:textId="77777777" w:rsidR="00CA03D9" w:rsidRPr="00CA03D9" w:rsidRDefault="00CA03D9" w:rsidP="003858A5">
            <w:pPr>
              <w:pStyle w:val="NormalWeb"/>
              <w:spacing w:before="0" w:beforeAutospacing="0" w:after="0" w:afterAutospacing="0"/>
              <w:jc w:val="both"/>
              <w:textAlignment w:val="baseline"/>
              <w:rPr>
                <w:b/>
                <w:sz w:val="22"/>
                <w:szCs w:val="22"/>
              </w:rPr>
            </w:pPr>
            <w:r w:rsidRPr="00CA03D9">
              <w:rPr>
                <w:b/>
                <w:sz w:val="22"/>
                <w:szCs w:val="22"/>
              </w:rPr>
              <w:t>:</w:t>
            </w:r>
          </w:p>
        </w:tc>
        <w:tc>
          <w:tcPr>
            <w:tcW w:w="7643" w:type="dxa"/>
          </w:tcPr>
          <w:p w14:paraId="7DABFB98" w14:textId="77777777" w:rsidR="00CA03D9" w:rsidRPr="00CA03D9" w:rsidRDefault="00CA03D9" w:rsidP="003858A5">
            <w:pPr>
              <w:pStyle w:val="NormalWeb"/>
              <w:spacing w:before="0" w:beforeAutospacing="0" w:after="0" w:afterAutospacing="0"/>
              <w:jc w:val="both"/>
              <w:textAlignment w:val="baseline"/>
              <w:rPr>
                <w:b/>
                <w:sz w:val="22"/>
                <w:szCs w:val="22"/>
              </w:rPr>
            </w:pPr>
          </w:p>
        </w:tc>
      </w:tr>
    </w:tbl>
    <w:p w14:paraId="2AE08BB9" w14:textId="77777777" w:rsidR="00C56BB4" w:rsidRPr="00CA03D9" w:rsidRDefault="00C56BB4" w:rsidP="00C56BB4">
      <w:pPr>
        <w:pStyle w:val="NormalWeb"/>
        <w:shd w:val="clear" w:color="auto" w:fill="FFFFFF"/>
        <w:spacing w:before="0" w:beforeAutospacing="0" w:after="0" w:afterAutospacing="0" w:line="276" w:lineRule="auto"/>
        <w:ind w:firstLine="567"/>
        <w:jc w:val="both"/>
        <w:rPr>
          <w:sz w:val="22"/>
          <w:szCs w:val="22"/>
        </w:rPr>
      </w:pPr>
    </w:p>
    <w:sectPr w:rsidR="00C56BB4" w:rsidRPr="00CA03D9" w:rsidSect="00CA03D9">
      <w:headerReference w:type="default" r:id="rId8"/>
      <w:footerReference w:type="default" r:id="rId9"/>
      <w:pgSz w:w="11906" w:h="16838"/>
      <w:pgMar w:top="1489" w:right="1417" w:bottom="1890" w:left="1276" w:header="148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485D" w14:textId="77777777" w:rsidR="00B846B3" w:rsidRDefault="00B846B3" w:rsidP="005236ED">
      <w:pPr>
        <w:spacing w:after="0" w:line="240" w:lineRule="auto"/>
      </w:pPr>
      <w:r>
        <w:separator/>
      </w:r>
    </w:p>
  </w:endnote>
  <w:endnote w:type="continuationSeparator" w:id="0">
    <w:p w14:paraId="35F20F16" w14:textId="77777777" w:rsidR="00B846B3" w:rsidRDefault="00B846B3" w:rsidP="0052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A2"/>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460442"/>
      <w:docPartObj>
        <w:docPartGallery w:val="Page Numbers (Bottom of Page)"/>
        <w:docPartUnique/>
      </w:docPartObj>
    </w:sdtPr>
    <w:sdtEndPr/>
    <w:sdtContent>
      <w:p w14:paraId="3F1A9ADA" w14:textId="2B0A7379" w:rsidR="00F5172A" w:rsidRDefault="00F5172A">
        <w:pPr>
          <w:pStyle w:val="AltBilgi"/>
          <w:jc w:val="center"/>
        </w:pPr>
      </w:p>
      <w:p w14:paraId="504FEA2E" w14:textId="48162326" w:rsidR="00402F54" w:rsidRDefault="00B846B3" w:rsidP="00F5172A">
        <w:pPr>
          <w:pStyle w:val="AltBilgi"/>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09B9" w14:textId="77777777" w:rsidR="00B846B3" w:rsidRDefault="00B846B3" w:rsidP="005236ED">
      <w:pPr>
        <w:spacing w:after="0" w:line="240" w:lineRule="auto"/>
      </w:pPr>
      <w:r>
        <w:separator/>
      </w:r>
    </w:p>
  </w:footnote>
  <w:footnote w:type="continuationSeparator" w:id="0">
    <w:p w14:paraId="32D16E08" w14:textId="77777777" w:rsidR="00B846B3" w:rsidRDefault="00B846B3" w:rsidP="0052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0F49" w14:textId="7799934B" w:rsidR="007B0313" w:rsidRDefault="00CA03D9">
    <w:pPr>
      <w:pStyle w:val="stBilgi"/>
    </w:pPr>
    <w:r>
      <w:rPr>
        <w:lang w:eastAsia="tr-TR"/>
      </w:rPr>
      <w:drawing>
        <wp:anchor distT="0" distB="0" distL="114300" distR="114300" simplePos="0" relativeHeight="251659264" behindDoc="1" locked="1" layoutInCell="1" allowOverlap="1" wp14:anchorId="59B48F51" wp14:editId="4D5D73AD">
          <wp:simplePos x="0" y="0"/>
          <wp:positionH relativeFrom="margin">
            <wp:posOffset>-854075</wp:posOffset>
          </wp:positionH>
          <wp:positionV relativeFrom="page">
            <wp:posOffset>-300355</wp:posOffset>
          </wp:positionV>
          <wp:extent cx="7559675" cy="110013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kom-Antet.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1001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7DC"/>
    <w:multiLevelType w:val="hybridMultilevel"/>
    <w:tmpl w:val="66404634"/>
    <w:lvl w:ilvl="0" w:tplc="B156CAA4">
      <w:start w:val="1"/>
      <w:numFmt w:val="bullet"/>
      <w:lvlText w:val=""/>
      <w:lvlJc w:val="left"/>
      <w:pPr>
        <w:ind w:left="720" w:hanging="360"/>
      </w:pPr>
      <w:rPr>
        <w:rFonts w:ascii="Symbol" w:hAnsi="Symbol" w:hint="default"/>
        <w:color w:val="44546A"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7A12D3"/>
    <w:multiLevelType w:val="hybridMultilevel"/>
    <w:tmpl w:val="54082642"/>
    <w:lvl w:ilvl="0" w:tplc="3788D43C">
      <w:start w:val="1"/>
      <w:numFmt w:val="bullet"/>
      <w:lvlText w:val=""/>
      <w:lvlJc w:val="left"/>
      <w:pPr>
        <w:ind w:left="1428" w:hanging="360"/>
      </w:pPr>
      <w:rPr>
        <w:rFonts w:ascii="Symbol" w:hAnsi="Symbol" w:hint="default"/>
        <w:color w:val="0070C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9A04E9"/>
    <w:multiLevelType w:val="hybridMultilevel"/>
    <w:tmpl w:val="2D568FAA"/>
    <w:lvl w:ilvl="0" w:tplc="DCB6D6C2">
      <w:start w:val="1"/>
      <w:numFmt w:val="lowerRoman"/>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510274"/>
    <w:multiLevelType w:val="hybridMultilevel"/>
    <w:tmpl w:val="33A24C2C"/>
    <w:lvl w:ilvl="0" w:tplc="8A14BA82">
      <w:start w:val="1"/>
      <w:numFmt w:val="bullet"/>
      <w:lvlText w:val=""/>
      <w:lvlJc w:val="left"/>
      <w:pPr>
        <w:ind w:left="720" w:hanging="360"/>
      </w:pPr>
      <w:rPr>
        <w:rFonts w:ascii="Symbol" w:hAnsi="Symbol" w:hint="default"/>
        <w:color w:val="44546A"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447932"/>
    <w:multiLevelType w:val="hybridMultilevel"/>
    <w:tmpl w:val="6DE8CD60"/>
    <w:lvl w:ilvl="0" w:tplc="53AA0C52">
      <w:start w:val="1"/>
      <w:numFmt w:val="bullet"/>
      <w:lvlText w:val=""/>
      <w:lvlJc w:val="left"/>
      <w:pPr>
        <w:ind w:left="720" w:hanging="360"/>
      </w:pPr>
      <w:rPr>
        <w:rFonts w:ascii="Symbol" w:hAnsi="Symbol" w:hint="default"/>
        <w:color w:val="44546A"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771982"/>
    <w:multiLevelType w:val="hybridMultilevel"/>
    <w:tmpl w:val="70B66A36"/>
    <w:lvl w:ilvl="0" w:tplc="FCAAAB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B236C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0CDBDA">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EC178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C4137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665088">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2EE0A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98C6A2">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7C5428">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F86D63"/>
    <w:multiLevelType w:val="hybridMultilevel"/>
    <w:tmpl w:val="7070DF92"/>
    <w:lvl w:ilvl="0" w:tplc="60EA84F4">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653AF9"/>
    <w:multiLevelType w:val="multilevel"/>
    <w:tmpl w:val="570E3CA4"/>
    <w:lvl w:ilvl="0">
      <w:start w:val="1"/>
      <w:numFmt w:val="decimal"/>
      <w:lvlText w:val="%1."/>
      <w:lvlJc w:val="left"/>
      <w:pPr>
        <w:ind w:left="1211" w:hanging="360"/>
      </w:pPr>
      <w:rPr>
        <w:rFonts w:hint="default"/>
        <w:color w:val="0070C0"/>
      </w:rPr>
    </w:lvl>
    <w:lvl w:ilvl="1">
      <w:start w:val="1"/>
      <w:numFmt w:val="decimal"/>
      <w:isLgl/>
      <w:lvlText w:val="%1.%2."/>
      <w:lvlJc w:val="left"/>
      <w:pPr>
        <w:ind w:left="1571" w:hanging="720"/>
      </w:pPr>
      <w:rPr>
        <w:rFonts w:hint="default"/>
        <w:color w:val="0070C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0065D8B"/>
    <w:multiLevelType w:val="hybridMultilevel"/>
    <w:tmpl w:val="B6BCDD8E"/>
    <w:lvl w:ilvl="0" w:tplc="46383688">
      <w:start w:val="1"/>
      <w:numFmt w:val="bullet"/>
      <w:lvlText w:val=""/>
      <w:lvlJc w:val="left"/>
      <w:pPr>
        <w:ind w:left="720" w:hanging="360"/>
      </w:pPr>
      <w:rPr>
        <w:rFonts w:ascii="Symbol" w:hAnsi="Symbol" w:hint="default"/>
        <w:color w:val="44546A"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0D145FD"/>
    <w:multiLevelType w:val="hybridMultilevel"/>
    <w:tmpl w:val="B4083E92"/>
    <w:lvl w:ilvl="0" w:tplc="B0285D90">
      <w:start w:val="1"/>
      <w:numFmt w:val="bullet"/>
      <w:lvlText w:val=""/>
      <w:lvlJc w:val="left"/>
      <w:pPr>
        <w:ind w:left="720" w:hanging="360"/>
      </w:pPr>
      <w:rPr>
        <w:rFonts w:ascii="Symbol" w:hAnsi="Symbol" w:hint="default"/>
        <w:color w:val="44546A"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4D03FB"/>
    <w:multiLevelType w:val="hybridMultilevel"/>
    <w:tmpl w:val="74E4D2A4"/>
    <w:lvl w:ilvl="0" w:tplc="65328626">
      <w:start w:val="1"/>
      <w:numFmt w:val="bullet"/>
      <w:lvlText w:val=""/>
      <w:lvlJc w:val="left"/>
      <w:pPr>
        <w:ind w:left="720" w:hanging="360"/>
      </w:pPr>
      <w:rPr>
        <w:rFonts w:ascii="Symbol" w:hAnsi="Symbol" w:hint="default"/>
        <w:color w:val="44546A"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C8076D"/>
    <w:multiLevelType w:val="hybridMultilevel"/>
    <w:tmpl w:val="AB0454CA"/>
    <w:lvl w:ilvl="0" w:tplc="1CD206C0">
      <w:start w:val="1"/>
      <w:numFmt w:val="bullet"/>
      <w:lvlText w:val=""/>
      <w:lvlJc w:val="left"/>
      <w:pPr>
        <w:ind w:left="720" w:hanging="360"/>
      </w:pPr>
      <w:rPr>
        <w:rFonts w:ascii="Symbol" w:hAnsi="Symbol" w:hint="default"/>
        <w:color w:val="44546A"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6A3D10"/>
    <w:multiLevelType w:val="hybridMultilevel"/>
    <w:tmpl w:val="0E926D9E"/>
    <w:lvl w:ilvl="0" w:tplc="041F0001">
      <w:start w:val="1"/>
      <w:numFmt w:val="bullet"/>
      <w:lvlText w:val=""/>
      <w:lvlJc w:val="left"/>
      <w:pPr>
        <w:ind w:left="720" w:hanging="360"/>
      </w:pPr>
      <w:rPr>
        <w:rFonts w:ascii="Symbol" w:hAnsi="Symbol" w:hint="default"/>
        <w:b/>
        <w:bCs/>
        <w:i w:val="0"/>
        <w:strike w:val="0"/>
        <w:dstrike w:val="0"/>
        <w:color w:val="auto"/>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F8557DB"/>
    <w:multiLevelType w:val="hybridMultilevel"/>
    <w:tmpl w:val="67CEC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595C35"/>
    <w:multiLevelType w:val="hybridMultilevel"/>
    <w:tmpl w:val="E0DCD46C"/>
    <w:lvl w:ilvl="0" w:tplc="EEA03006">
      <w:start w:val="1"/>
      <w:numFmt w:val="bullet"/>
      <w:lvlText w:val=""/>
      <w:lvlJc w:val="left"/>
      <w:pPr>
        <w:ind w:left="720" w:hanging="360"/>
      </w:pPr>
      <w:rPr>
        <w:rFonts w:ascii="Symbol" w:hAnsi="Symbol" w:hint="default"/>
        <w:color w:val="44546A"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41442E2"/>
    <w:multiLevelType w:val="hybridMultilevel"/>
    <w:tmpl w:val="52561874"/>
    <w:lvl w:ilvl="0" w:tplc="6DF618D0">
      <w:start w:val="1"/>
      <w:numFmt w:val="bullet"/>
      <w:lvlText w:val=""/>
      <w:lvlJc w:val="left"/>
      <w:pPr>
        <w:ind w:left="1080" w:hanging="360"/>
      </w:pPr>
      <w:rPr>
        <w:rFonts w:ascii="Symbol" w:hAnsi="Symbol" w:hint="default"/>
        <w:b/>
        <w:bCs/>
        <w:i w:val="0"/>
        <w:strike w:val="0"/>
        <w:dstrike w:val="0"/>
        <w:color w:val="0070C0"/>
        <w:sz w:val="22"/>
        <w:szCs w:val="22"/>
        <w:u w:val="none" w:color="000000"/>
        <w:bdr w:val="none" w:sz="0" w:space="0" w:color="auto"/>
        <w:shd w:val="clear" w:color="auto" w:fill="auto"/>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242B2F6D"/>
    <w:multiLevelType w:val="hybridMultilevel"/>
    <w:tmpl w:val="3E32577E"/>
    <w:lvl w:ilvl="0" w:tplc="DA685FB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9EF7326"/>
    <w:multiLevelType w:val="hybridMultilevel"/>
    <w:tmpl w:val="428093B0"/>
    <w:lvl w:ilvl="0" w:tplc="47E4556A">
      <w:start w:val="1"/>
      <w:numFmt w:val="bullet"/>
      <w:lvlText w:val=""/>
      <w:lvlJc w:val="left"/>
      <w:pPr>
        <w:ind w:left="1440" w:hanging="360"/>
      </w:pPr>
      <w:rPr>
        <w:rFonts w:ascii="Symbol" w:hAnsi="Symbol" w:hint="default"/>
        <w:color w:val="auto"/>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2B8A1947"/>
    <w:multiLevelType w:val="hybridMultilevel"/>
    <w:tmpl w:val="D730CE1C"/>
    <w:lvl w:ilvl="0" w:tplc="9D1CDEBE">
      <w:start w:val="1"/>
      <w:numFmt w:val="lowerRoman"/>
      <w:lvlText w:val="(%1)"/>
      <w:lvlJc w:val="left"/>
      <w:pPr>
        <w:ind w:left="709" w:hanging="567"/>
      </w:pPr>
      <w:rPr>
        <w:rFonts w:ascii="Times New Roman" w:eastAsia="Times New Roman" w:hAnsi="Times New Roman" w:cs="Times New Roman" w:hint="default"/>
        <w:b/>
        <w:bCs/>
        <w:i/>
        <w:spacing w:val="-21"/>
        <w:w w:val="99"/>
        <w:sz w:val="24"/>
        <w:szCs w:val="24"/>
      </w:rPr>
    </w:lvl>
    <w:lvl w:ilvl="1" w:tplc="B852C038">
      <w:numFmt w:val="bullet"/>
      <w:lvlText w:val="•"/>
      <w:lvlJc w:val="left"/>
      <w:pPr>
        <w:ind w:left="1700" w:hanging="567"/>
      </w:pPr>
      <w:rPr>
        <w:rFonts w:hint="default"/>
      </w:rPr>
    </w:lvl>
    <w:lvl w:ilvl="2" w:tplc="AB462728">
      <w:numFmt w:val="bullet"/>
      <w:lvlText w:val="•"/>
      <w:lvlJc w:val="left"/>
      <w:pPr>
        <w:ind w:left="2621" w:hanging="567"/>
      </w:pPr>
      <w:rPr>
        <w:rFonts w:hint="default"/>
      </w:rPr>
    </w:lvl>
    <w:lvl w:ilvl="3" w:tplc="81202218">
      <w:numFmt w:val="bullet"/>
      <w:lvlText w:val="•"/>
      <w:lvlJc w:val="left"/>
      <w:pPr>
        <w:ind w:left="3541" w:hanging="567"/>
      </w:pPr>
      <w:rPr>
        <w:rFonts w:hint="default"/>
      </w:rPr>
    </w:lvl>
    <w:lvl w:ilvl="4" w:tplc="4602133E">
      <w:numFmt w:val="bullet"/>
      <w:lvlText w:val="•"/>
      <w:lvlJc w:val="left"/>
      <w:pPr>
        <w:ind w:left="4462" w:hanging="567"/>
      </w:pPr>
      <w:rPr>
        <w:rFonts w:hint="default"/>
      </w:rPr>
    </w:lvl>
    <w:lvl w:ilvl="5" w:tplc="AC4A4092">
      <w:numFmt w:val="bullet"/>
      <w:lvlText w:val="•"/>
      <w:lvlJc w:val="left"/>
      <w:pPr>
        <w:ind w:left="5383" w:hanging="567"/>
      </w:pPr>
      <w:rPr>
        <w:rFonts w:hint="default"/>
      </w:rPr>
    </w:lvl>
    <w:lvl w:ilvl="6" w:tplc="6C3A4F86">
      <w:numFmt w:val="bullet"/>
      <w:lvlText w:val="•"/>
      <w:lvlJc w:val="left"/>
      <w:pPr>
        <w:ind w:left="6303" w:hanging="567"/>
      </w:pPr>
      <w:rPr>
        <w:rFonts w:hint="default"/>
      </w:rPr>
    </w:lvl>
    <w:lvl w:ilvl="7" w:tplc="4CB4E742">
      <w:numFmt w:val="bullet"/>
      <w:lvlText w:val="•"/>
      <w:lvlJc w:val="left"/>
      <w:pPr>
        <w:ind w:left="7224" w:hanging="567"/>
      </w:pPr>
      <w:rPr>
        <w:rFonts w:hint="default"/>
      </w:rPr>
    </w:lvl>
    <w:lvl w:ilvl="8" w:tplc="80781D14">
      <w:numFmt w:val="bullet"/>
      <w:lvlText w:val="•"/>
      <w:lvlJc w:val="left"/>
      <w:pPr>
        <w:ind w:left="8145" w:hanging="567"/>
      </w:pPr>
      <w:rPr>
        <w:rFonts w:hint="default"/>
      </w:rPr>
    </w:lvl>
  </w:abstractNum>
  <w:abstractNum w:abstractNumId="20" w15:restartNumberingAfterBreak="0">
    <w:nsid w:val="303642D4"/>
    <w:multiLevelType w:val="hybridMultilevel"/>
    <w:tmpl w:val="EA22A8F2"/>
    <w:lvl w:ilvl="0" w:tplc="8CC27F20">
      <w:start w:val="1"/>
      <w:numFmt w:val="bullet"/>
      <w:lvlText w:val=""/>
      <w:lvlJc w:val="left"/>
      <w:pPr>
        <w:ind w:left="1287" w:hanging="360"/>
      </w:pPr>
      <w:rPr>
        <w:rFonts w:ascii="Symbol" w:hAnsi="Symbol" w:hint="default"/>
        <w:color w:val="0070C0"/>
        <w:w w:val="85"/>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0450745"/>
    <w:multiLevelType w:val="hybridMultilevel"/>
    <w:tmpl w:val="7F544ED4"/>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153766A"/>
    <w:multiLevelType w:val="hybridMultilevel"/>
    <w:tmpl w:val="9468EF2E"/>
    <w:lvl w:ilvl="0" w:tplc="4CE2D91C">
      <w:start w:val="1"/>
      <w:numFmt w:val="bullet"/>
      <w:lvlText w:val=""/>
      <w:lvlJc w:val="left"/>
      <w:pPr>
        <w:ind w:left="765" w:hanging="360"/>
      </w:pPr>
      <w:rPr>
        <w:rFonts w:ascii="Symbol" w:hAnsi="Symbol" w:hint="default"/>
        <w:color w:val="44546A" w:themeColor="text2"/>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3" w15:restartNumberingAfterBreak="0">
    <w:nsid w:val="32EA0361"/>
    <w:multiLevelType w:val="hybridMultilevel"/>
    <w:tmpl w:val="A3EC0BAC"/>
    <w:lvl w:ilvl="0" w:tplc="6DF618D0">
      <w:start w:val="1"/>
      <w:numFmt w:val="bullet"/>
      <w:lvlText w:val=""/>
      <w:lvlJc w:val="left"/>
      <w:pPr>
        <w:ind w:left="720" w:hanging="360"/>
      </w:pPr>
      <w:rPr>
        <w:rFonts w:ascii="Symbol" w:hAnsi="Symbol" w:hint="default"/>
        <w:b/>
        <w:bCs/>
        <w:i w:val="0"/>
        <w:strike w:val="0"/>
        <w:dstrike w:val="0"/>
        <w:color w:val="0070C0"/>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48338C1"/>
    <w:multiLevelType w:val="hybridMultilevel"/>
    <w:tmpl w:val="20942098"/>
    <w:lvl w:ilvl="0" w:tplc="C270C8CE">
      <w:start w:val="1"/>
      <w:numFmt w:val="bullet"/>
      <w:lvlText w:val=""/>
      <w:lvlJc w:val="left"/>
      <w:pPr>
        <w:ind w:left="1440" w:hanging="360"/>
      </w:pPr>
      <w:rPr>
        <w:rFonts w:ascii="Symbol" w:hAnsi="Symbol" w:hint="default"/>
        <w:b/>
        <w:bCs/>
        <w:i w:val="0"/>
        <w:strike w:val="0"/>
        <w:dstrike w:val="0"/>
        <w:color w:val="auto"/>
        <w:w w:val="100"/>
        <w:sz w:val="22"/>
        <w:szCs w:val="22"/>
        <w:u w:val="none" w:color="000000"/>
        <w:bdr w:val="none" w:sz="0" w:space="0" w:color="auto"/>
        <w:shd w:val="clear" w:color="auto" w:fill="auto"/>
        <w:vertAlign w:val="baseline"/>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34DD4043"/>
    <w:multiLevelType w:val="hybridMultilevel"/>
    <w:tmpl w:val="250ED9BA"/>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3C733F98"/>
    <w:multiLevelType w:val="hybridMultilevel"/>
    <w:tmpl w:val="D45C74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D9A0032"/>
    <w:multiLevelType w:val="hybridMultilevel"/>
    <w:tmpl w:val="A6407E26"/>
    <w:lvl w:ilvl="0" w:tplc="1D8C09B8">
      <w:start w:val="1"/>
      <w:numFmt w:val="bullet"/>
      <w:lvlText w:val=""/>
      <w:lvlJc w:val="left"/>
      <w:pPr>
        <w:ind w:left="1428" w:hanging="360"/>
      </w:pPr>
      <w:rPr>
        <w:rFonts w:ascii="Wingdings" w:hAnsi="Wingdings" w:hint="default"/>
        <w:color w:val="0070C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3F5030F5"/>
    <w:multiLevelType w:val="hybridMultilevel"/>
    <w:tmpl w:val="27F654C4"/>
    <w:lvl w:ilvl="0" w:tplc="46F0D292">
      <w:start w:val="1"/>
      <w:numFmt w:val="bullet"/>
      <w:lvlText w:val=""/>
      <w:lvlJc w:val="left"/>
      <w:pPr>
        <w:ind w:left="720" w:hanging="360"/>
      </w:pPr>
      <w:rPr>
        <w:rFonts w:ascii="Symbol" w:hAnsi="Symbol" w:hint="default"/>
        <w:color w:val="44546A"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2487D10"/>
    <w:multiLevelType w:val="hybridMultilevel"/>
    <w:tmpl w:val="A3D26066"/>
    <w:lvl w:ilvl="0" w:tplc="A5DED360">
      <w:start w:val="1"/>
      <w:numFmt w:val="bullet"/>
      <w:lvlText w:val=""/>
      <w:lvlJc w:val="left"/>
      <w:pPr>
        <w:ind w:left="720" w:hanging="360"/>
      </w:pPr>
      <w:rPr>
        <w:rFonts w:ascii="Symbol" w:hAnsi="Symbol" w:hint="default"/>
        <w:color w:val="44546A"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6AA37E6"/>
    <w:multiLevelType w:val="hybridMultilevel"/>
    <w:tmpl w:val="DCC882FE"/>
    <w:lvl w:ilvl="0" w:tplc="D57EFCBA">
      <w:start w:val="1"/>
      <w:numFmt w:val="bullet"/>
      <w:lvlText w:val=""/>
      <w:lvlJc w:val="left"/>
      <w:pPr>
        <w:ind w:left="1428" w:hanging="360"/>
      </w:pPr>
      <w:rPr>
        <w:rFonts w:ascii="Symbol" w:hAnsi="Symbol" w:hint="default"/>
        <w:color w:val="0070C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4EEA308C"/>
    <w:multiLevelType w:val="hybridMultilevel"/>
    <w:tmpl w:val="9B348A42"/>
    <w:lvl w:ilvl="0" w:tplc="9A204BE2">
      <w:start w:val="1"/>
      <w:numFmt w:val="bullet"/>
      <w:lvlText w:val=""/>
      <w:lvlJc w:val="left"/>
      <w:pPr>
        <w:ind w:left="720" w:hanging="360"/>
      </w:pPr>
      <w:rPr>
        <w:rFonts w:ascii="Symbol" w:hAnsi="Symbol" w:hint="default"/>
        <w:color w:val="44546A"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1AD2EF5"/>
    <w:multiLevelType w:val="hybridMultilevel"/>
    <w:tmpl w:val="63144B48"/>
    <w:lvl w:ilvl="0" w:tplc="041F000B">
      <w:start w:val="1"/>
      <w:numFmt w:val="bullet"/>
      <w:lvlText w:val=""/>
      <w:lvlJc w:val="left"/>
      <w:pPr>
        <w:ind w:left="1440" w:hanging="360"/>
      </w:pPr>
      <w:rPr>
        <w:rFonts w:ascii="Wingdings" w:hAnsi="Wingdings" w:hint="default"/>
        <w:color w:val="auto"/>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526C5152"/>
    <w:multiLevelType w:val="multilevel"/>
    <w:tmpl w:val="8F40144C"/>
    <w:lvl w:ilvl="0">
      <w:start w:val="11"/>
      <w:numFmt w:val="decimal"/>
      <w:lvlText w:val="%1."/>
      <w:lvlJc w:val="left"/>
      <w:pPr>
        <w:ind w:left="570" w:hanging="570"/>
      </w:pPr>
      <w:rPr>
        <w:rFonts w:hint="default"/>
      </w:rPr>
    </w:lvl>
    <w:lvl w:ilvl="1">
      <w:start w:val="1"/>
      <w:numFmt w:val="decimal"/>
      <w:lvlText w:val="%1.%2."/>
      <w:lvlJc w:val="left"/>
      <w:pPr>
        <w:ind w:left="1146" w:hanging="72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538140ED"/>
    <w:multiLevelType w:val="hybridMultilevel"/>
    <w:tmpl w:val="BAC0F140"/>
    <w:lvl w:ilvl="0" w:tplc="DBCC9960">
      <w:start w:val="1"/>
      <w:numFmt w:val="bullet"/>
      <w:lvlText w:val=""/>
      <w:lvlJc w:val="left"/>
      <w:pPr>
        <w:ind w:left="780" w:hanging="360"/>
      </w:pPr>
      <w:rPr>
        <w:rFonts w:ascii="Symbol" w:hAnsi="Symbol" w:hint="default"/>
        <w:color w:val="44546A" w:themeColor="text2"/>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5" w15:restartNumberingAfterBreak="0">
    <w:nsid w:val="5AAB14AE"/>
    <w:multiLevelType w:val="multilevel"/>
    <w:tmpl w:val="179068DC"/>
    <w:lvl w:ilvl="0">
      <w:start w:val="1"/>
      <w:numFmt w:val="decimal"/>
      <w:pStyle w:val="Balk1"/>
      <w:lvlText w:val="%1"/>
      <w:lvlJc w:val="left"/>
      <w:pPr>
        <w:ind w:left="432" w:hanging="432"/>
      </w:pPr>
      <w:rPr>
        <w:rFonts w:hint="default"/>
      </w:rPr>
    </w:lvl>
    <w:lvl w:ilvl="1">
      <w:start w:val="1"/>
      <w:numFmt w:val="decimal"/>
      <w:lvlText w:val="7.%2."/>
      <w:lvlJc w:val="left"/>
      <w:pPr>
        <w:ind w:left="576" w:hanging="576"/>
      </w:pPr>
      <w:rPr>
        <w:rFonts w:hint="default"/>
        <w:b/>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6" w15:restartNumberingAfterBreak="0">
    <w:nsid w:val="5C2E1532"/>
    <w:multiLevelType w:val="hybridMultilevel"/>
    <w:tmpl w:val="92B0FA28"/>
    <w:lvl w:ilvl="0" w:tplc="6DF618D0">
      <w:start w:val="1"/>
      <w:numFmt w:val="bullet"/>
      <w:lvlText w:val=""/>
      <w:lvlJc w:val="left"/>
      <w:pPr>
        <w:ind w:left="720" w:hanging="360"/>
      </w:pPr>
      <w:rPr>
        <w:rFonts w:ascii="Symbol" w:hAnsi="Symbol" w:hint="default"/>
        <w:b/>
        <w:bCs/>
        <w:i w:val="0"/>
        <w:strike w:val="0"/>
        <w:dstrike w:val="0"/>
        <w:color w:val="0070C0"/>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E791EDD"/>
    <w:multiLevelType w:val="hybridMultilevel"/>
    <w:tmpl w:val="67F4757A"/>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8" w15:restartNumberingAfterBreak="0">
    <w:nsid w:val="60001F53"/>
    <w:multiLevelType w:val="hybridMultilevel"/>
    <w:tmpl w:val="AA80A50C"/>
    <w:lvl w:ilvl="0" w:tplc="4CDCEFCE">
      <w:start w:val="1"/>
      <w:numFmt w:val="bullet"/>
      <w:lvlText w:val=""/>
      <w:lvlJc w:val="left"/>
      <w:pPr>
        <w:ind w:left="72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2076795"/>
    <w:multiLevelType w:val="hybridMultilevel"/>
    <w:tmpl w:val="FD4023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F044FF"/>
    <w:multiLevelType w:val="hybridMultilevel"/>
    <w:tmpl w:val="56D0C9D8"/>
    <w:lvl w:ilvl="0" w:tplc="FF74BB84">
      <w:numFmt w:val="bullet"/>
      <w:lvlText w:val=""/>
      <w:lvlJc w:val="left"/>
      <w:pPr>
        <w:ind w:left="647" w:hanging="428"/>
      </w:pPr>
      <w:rPr>
        <w:rFonts w:ascii="Symbol" w:eastAsia="Symbol" w:hAnsi="Symbol" w:cs="Symbol" w:hint="default"/>
        <w:w w:val="100"/>
        <w:sz w:val="22"/>
        <w:szCs w:val="22"/>
      </w:rPr>
    </w:lvl>
    <w:lvl w:ilvl="1" w:tplc="6B6CAFFC">
      <w:numFmt w:val="bullet"/>
      <w:lvlText w:val="•"/>
      <w:lvlJc w:val="left"/>
      <w:pPr>
        <w:ind w:left="1574" w:hanging="428"/>
      </w:pPr>
      <w:rPr>
        <w:rFonts w:hint="default"/>
      </w:rPr>
    </w:lvl>
    <w:lvl w:ilvl="2" w:tplc="FD2E7458">
      <w:numFmt w:val="bullet"/>
      <w:lvlText w:val="•"/>
      <w:lvlJc w:val="left"/>
      <w:pPr>
        <w:ind w:left="2509" w:hanging="428"/>
      </w:pPr>
      <w:rPr>
        <w:rFonts w:hint="default"/>
      </w:rPr>
    </w:lvl>
    <w:lvl w:ilvl="3" w:tplc="CAE09FEC">
      <w:numFmt w:val="bullet"/>
      <w:lvlText w:val="•"/>
      <w:lvlJc w:val="left"/>
      <w:pPr>
        <w:ind w:left="3443" w:hanging="428"/>
      </w:pPr>
      <w:rPr>
        <w:rFonts w:hint="default"/>
      </w:rPr>
    </w:lvl>
    <w:lvl w:ilvl="4" w:tplc="BBE0350C">
      <w:numFmt w:val="bullet"/>
      <w:lvlText w:val="•"/>
      <w:lvlJc w:val="left"/>
      <w:pPr>
        <w:ind w:left="4378" w:hanging="428"/>
      </w:pPr>
      <w:rPr>
        <w:rFonts w:hint="default"/>
      </w:rPr>
    </w:lvl>
    <w:lvl w:ilvl="5" w:tplc="7A8CEE3E">
      <w:numFmt w:val="bullet"/>
      <w:lvlText w:val="•"/>
      <w:lvlJc w:val="left"/>
      <w:pPr>
        <w:ind w:left="5313" w:hanging="428"/>
      </w:pPr>
      <w:rPr>
        <w:rFonts w:hint="default"/>
      </w:rPr>
    </w:lvl>
    <w:lvl w:ilvl="6" w:tplc="532E7E44">
      <w:numFmt w:val="bullet"/>
      <w:lvlText w:val="•"/>
      <w:lvlJc w:val="left"/>
      <w:pPr>
        <w:ind w:left="6247" w:hanging="428"/>
      </w:pPr>
      <w:rPr>
        <w:rFonts w:hint="default"/>
      </w:rPr>
    </w:lvl>
    <w:lvl w:ilvl="7" w:tplc="8400824A">
      <w:numFmt w:val="bullet"/>
      <w:lvlText w:val="•"/>
      <w:lvlJc w:val="left"/>
      <w:pPr>
        <w:ind w:left="7182" w:hanging="428"/>
      </w:pPr>
      <w:rPr>
        <w:rFonts w:hint="default"/>
      </w:rPr>
    </w:lvl>
    <w:lvl w:ilvl="8" w:tplc="BA667E2C">
      <w:numFmt w:val="bullet"/>
      <w:lvlText w:val="•"/>
      <w:lvlJc w:val="left"/>
      <w:pPr>
        <w:ind w:left="8117" w:hanging="428"/>
      </w:pPr>
      <w:rPr>
        <w:rFonts w:hint="default"/>
      </w:rPr>
    </w:lvl>
  </w:abstractNum>
  <w:abstractNum w:abstractNumId="41" w15:restartNumberingAfterBreak="0">
    <w:nsid w:val="69D72172"/>
    <w:multiLevelType w:val="hybridMultilevel"/>
    <w:tmpl w:val="77768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A9762DB"/>
    <w:multiLevelType w:val="hybridMultilevel"/>
    <w:tmpl w:val="C18EF6FE"/>
    <w:lvl w:ilvl="0" w:tplc="2F240312">
      <w:start w:val="1"/>
      <w:numFmt w:val="bullet"/>
      <w:lvlText w:val=""/>
      <w:lvlJc w:val="left"/>
      <w:pPr>
        <w:ind w:left="1070" w:hanging="360"/>
      </w:pPr>
      <w:rPr>
        <w:rFonts w:ascii="Wingdings" w:hAnsi="Wingdings" w:hint="default"/>
        <w:color w:val="000000" w:themeColor="text1"/>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3" w15:restartNumberingAfterBreak="0">
    <w:nsid w:val="731A08FC"/>
    <w:multiLevelType w:val="hybridMultilevel"/>
    <w:tmpl w:val="226263B8"/>
    <w:lvl w:ilvl="0" w:tplc="E89A20B8">
      <w:start w:val="1"/>
      <w:numFmt w:val="bullet"/>
      <w:lvlText w:val=""/>
      <w:lvlJc w:val="left"/>
      <w:pPr>
        <w:ind w:left="7874" w:hanging="360"/>
      </w:pPr>
      <w:rPr>
        <w:rFonts w:ascii="Symbol" w:hAnsi="Symbol" w:hint="default"/>
        <w:color w:val="0070C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4" w15:restartNumberingAfterBreak="0">
    <w:nsid w:val="75D370C7"/>
    <w:multiLevelType w:val="hybridMultilevel"/>
    <w:tmpl w:val="8586E41E"/>
    <w:lvl w:ilvl="0" w:tplc="FBC44412">
      <w:start w:val="1"/>
      <w:numFmt w:val="lowerRoman"/>
      <w:lvlText w:val="(%1)"/>
      <w:lvlJc w:val="left"/>
      <w:pPr>
        <w:ind w:left="360" w:hanging="360"/>
      </w:pPr>
      <w:rPr>
        <w:rFonts w:hint="default"/>
        <w:b/>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8B6EDF"/>
    <w:multiLevelType w:val="hybridMultilevel"/>
    <w:tmpl w:val="EFA65614"/>
    <w:lvl w:ilvl="0" w:tplc="CB5C3E30">
      <w:start w:val="1"/>
      <w:numFmt w:val="bullet"/>
      <w:lvlText w:val=""/>
      <w:lvlJc w:val="left"/>
      <w:pPr>
        <w:ind w:left="72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E4034C5"/>
    <w:multiLevelType w:val="hybridMultilevel"/>
    <w:tmpl w:val="B1B890A6"/>
    <w:lvl w:ilvl="0" w:tplc="D61C98C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D4174"/>
    <w:multiLevelType w:val="hybridMultilevel"/>
    <w:tmpl w:val="A36CDB7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16cid:durableId="518159629">
    <w:abstractNumId w:val="39"/>
  </w:num>
  <w:num w:numId="2" w16cid:durableId="1575046477">
    <w:abstractNumId w:val="8"/>
  </w:num>
  <w:num w:numId="3" w16cid:durableId="457797161">
    <w:abstractNumId w:val="1"/>
  </w:num>
  <w:num w:numId="4" w16cid:durableId="506600559">
    <w:abstractNumId w:val="43"/>
  </w:num>
  <w:num w:numId="5" w16cid:durableId="1683437919">
    <w:abstractNumId w:val="30"/>
  </w:num>
  <w:num w:numId="6" w16cid:durableId="1194920997">
    <w:abstractNumId w:val="19"/>
  </w:num>
  <w:num w:numId="7" w16cid:durableId="854340555">
    <w:abstractNumId w:val="40"/>
  </w:num>
  <w:num w:numId="8" w16cid:durableId="1633713569">
    <w:abstractNumId w:val="6"/>
  </w:num>
  <w:num w:numId="9" w16cid:durableId="527377673">
    <w:abstractNumId w:val="31"/>
  </w:num>
  <w:num w:numId="10" w16cid:durableId="1860774157">
    <w:abstractNumId w:val="47"/>
  </w:num>
  <w:num w:numId="11" w16cid:durableId="827139698">
    <w:abstractNumId w:val="26"/>
  </w:num>
  <w:num w:numId="12" w16cid:durableId="1318538130">
    <w:abstractNumId w:val="22"/>
  </w:num>
  <w:num w:numId="13" w16cid:durableId="1369138489">
    <w:abstractNumId w:val="12"/>
  </w:num>
  <w:num w:numId="14" w16cid:durableId="2038118914">
    <w:abstractNumId w:val="4"/>
  </w:num>
  <w:num w:numId="15" w16cid:durableId="973870114">
    <w:abstractNumId w:val="10"/>
  </w:num>
  <w:num w:numId="16" w16cid:durableId="878662667">
    <w:abstractNumId w:val="41"/>
  </w:num>
  <w:num w:numId="17" w16cid:durableId="1852181166">
    <w:abstractNumId w:val="15"/>
  </w:num>
  <w:num w:numId="18" w16cid:durableId="1927610662">
    <w:abstractNumId w:val="29"/>
  </w:num>
  <w:num w:numId="19" w16cid:durableId="1022710301">
    <w:abstractNumId w:val="14"/>
  </w:num>
  <w:num w:numId="20" w16cid:durableId="914362410">
    <w:abstractNumId w:val="9"/>
  </w:num>
  <w:num w:numId="21" w16cid:durableId="159975237">
    <w:abstractNumId w:val="17"/>
  </w:num>
  <w:num w:numId="22" w16cid:durableId="1468744933">
    <w:abstractNumId w:val="2"/>
  </w:num>
  <w:num w:numId="23" w16cid:durableId="930160666">
    <w:abstractNumId w:val="27"/>
  </w:num>
  <w:num w:numId="24" w16cid:durableId="1277102851">
    <w:abstractNumId w:val="46"/>
  </w:num>
  <w:num w:numId="25" w16cid:durableId="2025743532">
    <w:abstractNumId w:val="25"/>
  </w:num>
  <w:num w:numId="26" w16cid:durableId="1638031912">
    <w:abstractNumId w:val="38"/>
  </w:num>
  <w:num w:numId="27" w16cid:durableId="2057896271">
    <w:abstractNumId w:val="34"/>
  </w:num>
  <w:num w:numId="28" w16cid:durableId="138110968">
    <w:abstractNumId w:val="0"/>
  </w:num>
  <w:num w:numId="29" w16cid:durableId="196429534">
    <w:abstractNumId w:val="11"/>
  </w:num>
  <w:num w:numId="30" w16cid:durableId="1226800446">
    <w:abstractNumId w:val="5"/>
  </w:num>
  <w:num w:numId="31" w16cid:durableId="480971657">
    <w:abstractNumId w:val="28"/>
  </w:num>
  <w:num w:numId="32" w16cid:durableId="1714187438">
    <w:abstractNumId w:val="35"/>
  </w:num>
  <w:num w:numId="33" w16cid:durableId="1307008740">
    <w:abstractNumId w:val="44"/>
  </w:num>
  <w:num w:numId="34" w16cid:durableId="2032023538">
    <w:abstractNumId w:val="3"/>
  </w:num>
  <w:num w:numId="35" w16cid:durableId="1583906772">
    <w:abstractNumId w:val="33"/>
  </w:num>
  <w:num w:numId="36" w16cid:durableId="237789472">
    <w:abstractNumId w:val="7"/>
  </w:num>
  <w:num w:numId="37" w16cid:durableId="2002150944">
    <w:abstractNumId w:val="13"/>
  </w:num>
  <w:num w:numId="38" w16cid:durableId="617493926">
    <w:abstractNumId w:val="23"/>
  </w:num>
  <w:num w:numId="39" w16cid:durableId="1149782335">
    <w:abstractNumId w:val="36"/>
  </w:num>
  <w:num w:numId="40" w16cid:durableId="1440679761">
    <w:abstractNumId w:val="16"/>
  </w:num>
  <w:num w:numId="41" w16cid:durableId="608201562">
    <w:abstractNumId w:val="18"/>
  </w:num>
  <w:num w:numId="42" w16cid:durableId="1762599132">
    <w:abstractNumId w:val="21"/>
  </w:num>
  <w:num w:numId="43" w16cid:durableId="1934897761">
    <w:abstractNumId w:val="32"/>
  </w:num>
  <w:num w:numId="44" w16cid:durableId="433793695">
    <w:abstractNumId w:val="37"/>
  </w:num>
  <w:num w:numId="45" w16cid:durableId="2126805795">
    <w:abstractNumId w:val="42"/>
  </w:num>
  <w:num w:numId="46" w16cid:durableId="226963173">
    <w:abstractNumId w:val="20"/>
  </w:num>
  <w:num w:numId="47" w16cid:durableId="1360470581">
    <w:abstractNumId w:val="45"/>
  </w:num>
  <w:num w:numId="48" w16cid:durableId="9222262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6E"/>
    <w:rsid w:val="00003C71"/>
    <w:rsid w:val="0001118E"/>
    <w:rsid w:val="00031020"/>
    <w:rsid w:val="00031A06"/>
    <w:rsid w:val="00035FA2"/>
    <w:rsid w:val="000539E0"/>
    <w:rsid w:val="00073BC8"/>
    <w:rsid w:val="00080264"/>
    <w:rsid w:val="000C4C14"/>
    <w:rsid w:val="000D22B7"/>
    <w:rsid w:val="000D6B40"/>
    <w:rsid w:val="000E4C0D"/>
    <w:rsid w:val="000F3691"/>
    <w:rsid w:val="000F72FB"/>
    <w:rsid w:val="0011279C"/>
    <w:rsid w:val="00117B0A"/>
    <w:rsid w:val="00121D3E"/>
    <w:rsid w:val="001306F6"/>
    <w:rsid w:val="00132C11"/>
    <w:rsid w:val="00133C6B"/>
    <w:rsid w:val="00177E6D"/>
    <w:rsid w:val="001964DB"/>
    <w:rsid w:val="001D118E"/>
    <w:rsid w:val="001D6473"/>
    <w:rsid w:val="001D706E"/>
    <w:rsid w:val="001E301A"/>
    <w:rsid w:val="001F2DAE"/>
    <w:rsid w:val="001F36BA"/>
    <w:rsid w:val="001F7DED"/>
    <w:rsid w:val="00203649"/>
    <w:rsid w:val="00203D14"/>
    <w:rsid w:val="00212771"/>
    <w:rsid w:val="0022635E"/>
    <w:rsid w:val="00242382"/>
    <w:rsid w:val="002777CF"/>
    <w:rsid w:val="00281C83"/>
    <w:rsid w:val="002820D9"/>
    <w:rsid w:val="00282668"/>
    <w:rsid w:val="00285863"/>
    <w:rsid w:val="002907F2"/>
    <w:rsid w:val="002938CD"/>
    <w:rsid w:val="002C3CC3"/>
    <w:rsid w:val="002D38C2"/>
    <w:rsid w:val="002D6126"/>
    <w:rsid w:val="002E7AA4"/>
    <w:rsid w:val="002F50C4"/>
    <w:rsid w:val="0033435C"/>
    <w:rsid w:val="0036261B"/>
    <w:rsid w:val="00377298"/>
    <w:rsid w:val="0038382D"/>
    <w:rsid w:val="00386070"/>
    <w:rsid w:val="0039452A"/>
    <w:rsid w:val="00397498"/>
    <w:rsid w:val="003B5FE6"/>
    <w:rsid w:val="003C6E28"/>
    <w:rsid w:val="003D52E1"/>
    <w:rsid w:val="00402F54"/>
    <w:rsid w:val="00423EBA"/>
    <w:rsid w:val="004445AE"/>
    <w:rsid w:val="00446CB9"/>
    <w:rsid w:val="00462D37"/>
    <w:rsid w:val="00483A86"/>
    <w:rsid w:val="00493980"/>
    <w:rsid w:val="004B091A"/>
    <w:rsid w:val="004B408D"/>
    <w:rsid w:val="004C2917"/>
    <w:rsid w:val="004C3DB3"/>
    <w:rsid w:val="004F0584"/>
    <w:rsid w:val="004F1731"/>
    <w:rsid w:val="00505A2F"/>
    <w:rsid w:val="0051196D"/>
    <w:rsid w:val="00516EE7"/>
    <w:rsid w:val="005236ED"/>
    <w:rsid w:val="0053321D"/>
    <w:rsid w:val="00542546"/>
    <w:rsid w:val="005437A5"/>
    <w:rsid w:val="0054787A"/>
    <w:rsid w:val="00550D47"/>
    <w:rsid w:val="005663C2"/>
    <w:rsid w:val="00590781"/>
    <w:rsid w:val="00593429"/>
    <w:rsid w:val="005B744A"/>
    <w:rsid w:val="005D596B"/>
    <w:rsid w:val="005D5F34"/>
    <w:rsid w:val="005E04BD"/>
    <w:rsid w:val="005F1F48"/>
    <w:rsid w:val="006054F6"/>
    <w:rsid w:val="00606E28"/>
    <w:rsid w:val="00614812"/>
    <w:rsid w:val="0062786B"/>
    <w:rsid w:val="00640CDF"/>
    <w:rsid w:val="00656DD7"/>
    <w:rsid w:val="00662649"/>
    <w:rsid w:val="00670401"/>
    <w:rsid w:val="00671955"/>
    <w:rsid w:val="00686E6D"/>
    <w:rsid w:val="00691FD3"/>
    <w:rsid w:val="006A3AF4"/>
    <w:rsid w:val="006E3AF7"/>
    <w:rsid w:val="006F5046"/>
    <w:rsid w:val="006F548C"/>
    <w:rsid w:val="00700239"/>
    <w:rsid w:val="00705D9B"/>
    <w:rsid w:val="00714562"/>
    <w:rsid w:val="007456BA"/>
    <w:rsid w:val="007473AF"/>
    <w:rsid w:val="00750EDC"/>
    <w:rsid w:val="00756769"/>
    <w:rsid w:val="00791FF6"/>
    <w:rsid w:val="007A02EA"/>
    <w:rsid w:val="007B0313"/>
    <w:rsid w:val="007B0843"/>
    <w:rsid w:val="007C606C"/>
    <w:rsid w:val="007E3620"/>
    <w:rsid w:val="007E7115"/>
    <w:rsid w:val="007F0861"/>
    <w:rsid w:val="007F195C"/>
    <w:rsid w:val="007F6AC9"/>
    <w:rsid w:val="00800620"/>
    <w:rsid w:val="00827E9E"/>
    <w:rsid w:val="008537D5"/>
    <w:rsid w:val="008563BF"/>
    <w:rsid w:val="0086581A"/>
    <w:rsid w:val="00870175"/>
    <w:rsid w:val="0089773F"/>
    <w:rsid w:val="008A556E"/>
    <w:rsid w:val="008B6BD6"/>
    <w:rsid w:val="008C2321"/>
    <w:rsid w:val="008E2EFB"/>
    <w:rsid w:val="008E60BE"/>
    <w:rsid w:val="00903318"/>
    <w:rsid w:val="00905D26"/>
    <w:rsid w:val="00911E57"/>
    <w:rsid w:val="009137F7"/>
    <w:rsid w:val="00935879"/>
    <w:rsid w:val="00951FBD"/>
    <w:rsid w:val="00955135"/>
    <w:rsid w:val="0098181D"/>
    <w:rsid w:val="0099123F"/>
    <w:rsid w:val="009A3520"/>
    <w:rsid w:val="009C139E"/>
    <w:rsid w:val="009E01B4"/>
    <w:rsid w:val="00A01D9D"/>
    <w:rsid w:val="00A239F8"/>
    <w:rsid w:val="00A24798"/>
    <w:rsid w:val="00A401AF"/>
    <w:rsid w:val="00A405CE"/>
    <w:rsid w:val="00A564C8"/>
    <w:rsid w:val="00A60160"/>
    <w:rsid w:val="00A777ED"/>
    <w:rsid w:val="00A8043C"/>
    <w:rsid w:val="00A83FF0"/>
    <w:rsid w:val="00A846B3"/>
    <w:rsid w:val="00AA5485"/>
    <w:rsid w:val="00AA6CAE"/>
    <w:rsid w:val="00AB3AF1"/>
    <w:rsid w:val="00AC607D"/>
    <w:rsid w:val="00B1299E"/>
    <w:rsid w:val="00B247B2"/>
    <w:rsid w:val="00B2532B"/>
    <w:rsid w:val="00B45087"/>
    <w:rsid w:val="00B4706E"/>
    <w:rsid w:val="00B51745"/>
    <w:rsid w:val="00B66016"/>
    <w:rsid w:val="00B70B69"/>
    <w:rsid w:val="00B83693"/>
    <w:rsid w:val="00B845E2"/>
    <w:rsid w:val="00B846B3"/>
    <w:rsid w:val="00B92A17"/>
    <w:rsid w:val="00B97023"/>
    <w:rsid w:val="00BA03A9"/>
    <w:rsid w:val="00BB7261"/>
    <w:rsid w:val="00BD7B02"/>
    <w:rsid w:val="00C12CC1"/>
    <w:rsid w:val="00C156B6"/>
    <w:rsid w:val="00C15CEC"/>
    <w:rsid w:val="00C2126B"/>
    <w:rsid w:val="00C30400"/>
    <w:rsid w:val="00C34DA6"/>
    <w:rsid w:val="00C52943"/>
    <w:rsid w:val="00C56BB4"/>
    <w:rsid w:val="00C7231B"/>
    <w:rsid w:val="00C8416C"/>
    <w:rsid w:val="00C92E3A"/>
    <w:rsid w:val="00CA03D9"/>
    <w:rsid w:val="00CB4465"/>
    <w:rsid w:val="00CB7CB3"/>
    <w:rsid w:val="00CD2F66"/>
    <w:rsid w:val="00CD4F37"/>
    <w:rsid w:val="00CF44C8"/>
    <w:rsid w:val="00D01B12"/>
    <w:rsid w:val="00D04DD8"/>
    <w:rsid w:val="00D04F5F"/>
    <w:rsid w:val="00D12D83"/>
    <w:rsid w:val="00D33ADE"/>
    <w:rsid w:val="00D444C4"/>
    <w:rsid w:val="00D5471C"/>
    <w:rsid w:val="00D7110C"/>
    <w:rsid w:val="00D7110D"/>
    <w:rsid w:val="00D912C8"/>
    <w:rsid w:val="00DC42CB"/>
    <w:rsid w:val="00DC6CEE"/>
    <w:rsid w:val="00DD1EDC"/>
    <w:rsid w:val="00DF154C"/>
    <w:rsid w:val="00E34E38"/>
    <w:rsid w:val="00E37360"/>
    <w:rsid w:val="00E476E5"/>
    <w:rsid w:val="00E66C77"/>
    <w:rsid w:val="00E96B7D"/>
    <w:rsid w:val="00EA4B7A"/>
    <w:rsid w:val="00EA7DB1"/>
    <w:rsid w:val="00EC16CE"/>
    <w:rsid w:val="00EC4572"/>
    <w:rsid w:val="00EC565A"/>
    <w:rsid w:val="00ED2506"/>
    <w:rsid w:val="00EE3DE0"/>
    <w:rsid w:val="00F0564E"/>
    <w:rsid w:val="00F377D3"/>
    <w:rsid w:val="00F5172A"/>
    <w:rsid w:val="00F579E5"/>
    <w:rsid w:val="00F60258"/>
    <w:rsid w:val="00F71961"/>
    <w:rsid w:val="00F76982"/>
    <w:rsid w:val="00F80A11"/>
    <w:rsid w:val="00F92F92"/>
    <w:rsid w:val="00FB4327"/>
    <w:rsid w:val="00FC10A0"/>
    <w:rsid w:val="00FC16A2"/>
    <w:rsid w:val="00FD22A8"/>
    <w:rsid w:val="00FD4931"/>
    <w:rsid w:val="00FE5486"/>
    <w:rsid w:val="00FF4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0799"/>
  <w15:chartTrackingRefBased/>
  <w15:docId w15:val="{0E520942-530C-45E7-8BC1-AE607E62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Balk1">
    <w:name w:val="heading 1"/>
    <w:basedOn w:val="Normal"/>
    <w:next w:val="Normal"/>
    <w:link w:val="Balk1Char"/>
    <w:uiPriority w:val="1"/>
    <w:qFormat/>
    <w:rsid w:val="008E2EFB"/>
    <w:pPr>
      <w:keepNext/>
      <w:numPr>
        <w:numId w:val="32"/>
      </w:numPr>
      <w:spacing w:before="240" w:after="60" w:line="240" w:lineRule="auto"/>
      <w:jc w:val="both"/>
      <w:outlineLvl w:val="0"/>
    </w:pPr>
    <w:rPr>
      <w:rFonts w:ascii="Arial" w:eastAsia="Times New Roman" w:hAnsi="Arial" w:cs="Arial"/>
      <w:b/>
      <w:bCs/>
      <w:noProof w:val="0"/>
      <w:color w:val="C00000"/>
      <w:kern w:val="32"/>
      <w:sz w:val="24"/>
      <w:szCs w:val="32"/>
      <w:lang w:val="en-AU" w:eastAsia="tr-TR"/>
    </w:rPr>
  </w:style>
  <w:style w:type="paragraph" w:styleId="Balk2">
    <w:name w:val="heading 2"/>
    <w:basedOn w:val="Normal"/>
    <w:next w:val="Normal"/>
    <w:link w:val="Balk2Char"/>
    <w:uiPriority w:val="9"/>
    <w:unhideWhenUsed/>
    <w:qFormat/>
    <w:rsid w:val="008E2E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E2EFB"/>
    <w:pPr>
      <w:keepNext/>
      <w:keepLines/>
      <w:numPr>
        <w:ilvl w:val="2"/>
        <w:numId w:val="32"/>
      </w:numPr>
      <w:spacing w:after="0" w:line="240" w:lineRule="auto"/>
      <w:jc w:val="both"/>
      <w:outlineLvl w:val="2"/>
    </w:pPr>
    <w:rPr>
      <w:rFonts w:ascii="Arial" w:eastAsiaTheme="majorEastAsia" w:hAnsi="Arial" w:cstheme="majorBidi"/>
      <w:b/>
      <w:bCs/>
      <w:noProof w:val="0"/>
      <w:color w:val="C00000"/>
      <w:sz w:val="24"/>
      <w:szCs w:val="24"/>
      <w:lang w:val="en-US"/>
    </w:rPr>
  </w:style>
  <w:style w:type="paragraph" w:styleId="Balk4">
    <w:name w:val="heading 4"/>
    <w:basedOn w:val="Normal"/>
    <w:next w:val="Normal"/>
    <w:link w:val="Balk4Char"/>
    <w:uiPriority w:val="9"/>
    <w:unhideWhenUsed/>
    <w:qFormat/>
    <w:rsid w:val="008E2EFB"/>
    <w:pPr>
      <w:keepNext/>
      <w:keepLines/>
      <w:numPr>
        <w:ilvl w:val="3"/>
        <w:numId w:val="32"/>
      </w:numPr>
      <w:spacing w:before="200" w:after="0" w:line="240" w:lineRule="auto"/>
      <w:outlineLvl w:val="3"/>
    </w:pPr>
    <w:rPr>
      <w:rFonts w:asciiTheme="majorHAnsi" w:eastAsiaTheme="majorEastAsia" w:hAnsiTheme="majorHAnsi" w:cstheme="majorBidi"/>
      <w:b/>
      <w:bCs/>
      <w:i/>
      <w:iCs/>
      <w:noProof w:val="0"/>
      <w:color w:val="5B9BD5" w:themeColor="accent1"/>
      <w:sz w:val="24"/>
      <w:szCs w:val="24"/>
      <w:lang w:val="en-US"/>
    </w:rPr>
  </w:style>
  <w:style w:type="paragraph" w:styleId="Balk5">
    <w:name w:val="heading 5"/>
    <w:basedOn w:val="Normal"/>
    <w:next w:val="Normal"/>
    <w:link w:val="Balk5Char"/>
    <w:uiPriority w:val="9"/>
    <w:unhideWhenUsed/>
    <w:qFormat/>
    <w:rsid w:val="008E2EFB"/>
    <w:pPr>
      <w:keepNext/>
      <w:keepLines/>
      <w:numPr>
        <w:ilvl w:val="4"/>
        <w:numId w:val="32"/>
      </w:numPr>
      <w:spacing w:before="40" w:after="0" w:line="240" w:lineRule="auto"/>
      <w:outlineLvl w:val="4"/>
    </w:pPr>
    <w:rPr>
      <w:rFonts w:asciiTheme="majorHAnsi" w:eastAsiaTheme="majorEastAsia" w:hAnsiTheme="majorHAnsi" w:cstheme="majorBidi"/>
      <w:noProof w:val="0"/>
      <w:color w:val="2E74B5" w:themeColor="accent1" w:themeShade="BF"/>
      <w:sz w:val="24"/>
      <w:szCs w:val="24"/>
      <w:lang w:val="en-US"/>
    </w:rPr>
  </w:style>
  <w:style w:type="paragraph" w:styleId="Balk6">
    <w:name w:val="heading 6"/>
    <w:basedOn w:val="Normal"/>
    <w:next w:val="Normal"/>
    <w:link w:val="Balk6Char"/>
    <w:uiPriority w:val="9"/>
    <w:unhideWhenUsed/>
    <w:qFormat/>
    <w:rsid w:val="008E2EFB"/>
    <w:pPr>
      <w:keepNext/>
      <w:keepLines/>
      <w:numPr>
        <w:ilvl w:val="5"/>
        <w:numId w:val="32"/>
      </w:numPr>
      <w:spacing w:before="40" w:after="0" w:line="240" w:lineRule="auto"/>
      <w:outlineLvl w:val="5"/>
    </w:pPr>
    <w:rPr>
      <w:rFonts w:asciiTheme="majorHAnsi" w:eastAsiaTheme="majorEastAsia" w:hAnsiTheme="majorHAnsi" w:cstheme="majorBidi"/>
      <w:noProof w:val="0"/>
      <w:color w:val="1F4D78" w:themeColor="accent1" w:themeShade="7F"/>
      <w:sz w:val="24"/>
      <w:szCs w:val="24"/>
      <w:lang w:val="en-US"/>
    </w:rPr>
  </w:style>
  <w:style w:type="paragraph" w:styleId="Balk7">
    <w:name w:val="heading 7"/>
    <w:basedOn w:val="Normal"/>
    <w:next w:val="Normal"/>
    <w:link w:val="Balk7Char"/>
    <w:uiPriority w:val="9"/>
    <w:unhideWhenUsed/>
    <w:qFormat/>
    <w:rsid w:val="008E2EFB"/>
    <w:pPr>
      <w:keepNext/>
      <w:keepLines/>
      <w:numPr>
        <w:ilvl w:val="6"/>
        <w:numId w:val="32"/>
      </w:numPr>
      <w:spacing w:before="40" w:after="0" w:line="276" w:lineRule="auto"/>
      <w:jc w:val="both"/>
      <w:outlineLvl w:val="6"/>
    </w:pPr>
    <w:rPr>
      <w:rFonts w:eastAsiaTheme="majorEastAsia" w:cstheme="majorBidi"/>
      <w:b/>
      <w:iCs/>
      <w:noProof w:val="0"/>
    </w:rPr>
  </w:style>
  <w:style w:type="paragraph" w:styleId="Balk8">
    <w:name w:val="heading 8"/>
    <w:basedOn w:val="Normal"/>
    <w:next w:val="Normal"/>
    <w:link w:val="Balk8Char"/>
    <w:uiPriority w:val="9"/>
    <w:unhideWhenUsed/>
    <w:qFormat/>
    <w:rsid w:val="008E2EFB"/>
    <w:pPr>
      <w:keepNext/>
      <w:keepLines/>
      <w:numPr>
        <w:ilvl w:val="7"/>
        <w:numId w:val="32"/>
      </w:numPr>
      <w:spacing w:before="40" w:after="0" w:line="276" w:lineRule="auto"/>
      <w:jc w:val="both"/>
      <w:outlineLvl w:val="7"/>
    </w:pPr>
    <w:rPr>
      <w:rFonts w:eastAsiaTheme="majorEastAsia" w:cstheme="majorBidi"/>
      <w:b/>
      <w:noProof w:val="0"/>
      <w:szCs w:val="21"/>
    </w:rPr>
  </w:style>
  <w:style w:type="paragraph" w:styleId="Balk9">
    <w:name w:val="heading 9"/>
    <w:basedOn w:val="Normal"/>
    <w:next w:val="Normal"/>
    <w:link w:val="Balk9Char"/>
    <w:uiPriority w:val="9"/>
    <w:unhideWhenUsed/>
    <w:qFormat/>
    <w:rsid w:val="008E2EFB"/>
    <w:pPr>
      <w:keepNext/>
      <w:keepLines/>
      <w:numPr>
        <w:ilvl w:val="8"/>
        <w:numId w:val="32"/>
      </w:numPr>
      <w:spacing w:before="40" w:after="0" w:line="276" w:lineRule="auto"/>
      <w:jc w:val="both"/>
      <w:outlineLvl w:val="8"/>
    </w:pPr>
    <w:rPr>
      <w:rFonts w:eastAsiaTheme="majorEastAsia" w:cstheme="majorBidi"/>
      <w:b/>
      <w:iCs/>
      <w:noProof w:val="0"/>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39452A"/>
    <w:pPr>
      <w:ind w:left="720"/>
      <w:contextualSpacing/>
    </w:pPr>
  </w:style>
  <w:style w:type="paragraph" w:styleId="GvdeMetni">
    <w:name w:val="Body Text"/>
    <w:basedOn w:val="Normal"/>
    <w:link w:val="GvdeMetniChar"/>
    <w:uiPriority w:val="1"/>
    <w:qFormat/>
    <w:rsid w:val="00DD1EDC"/>
    <w:pPr>
      <w:widowControl w:val="0"/>
      <w:autoSpaceDE w:val="0"/>
      <w:autoSpaceDN w:val="0"/>
      <w:spacing w:after="0" w:line="240" w:lineRule="auto"/>
    </w:pPr>
    <w:rPr>
      <w:rFonts w:ascii="Calibri" w:eastAsia="Calibri" w:hAnsi="Calibri" w:cs="Calibri"/>
      <w:noProof w:val="0"/>
      <w:lang w:val="en-US"/>
    </w:rPr>
  </w:style>
  <w:style w:type="character" w:customStyle="1" w:styleId="GvdeMetniChar">
    <w:name w:val="Gövde Metni Char"/>
    <w:basedOn w:val="VarsaylanParagrafYazTipi"/>
    <w:link w:val="GvdeMetni"/>
    <w:uiPriority w:val="1"/>
    <w:rsid w:val="00DD1EDC"/>
    <w:rPr>
      <w:rFonts w:ascii="Calibri" w:eastAsia="Calibri" w:hAnsi="Calibri" w:cs="Calibri"/>
      <w:lang w:val="en-US"/>
    </w:rPr>
  </w:style>
  <w:style w:type="paragraph" w:styleId="stBilgi">
    <w:name w:val="header"/>
    <w:basedOn w:val="Normal"/>
    <w:link w:val="stBilgiChar"/>
    <w:uiPriority w:val="99"/>
    <w:unhideWhenUsed/>
    <w:rsid w:val="005236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36ED"/>
    <w:rPr>
      <w:noProof/>
    </w:rPr>
  </w:style>
  <w:style w:type="paragraph" w:styleId="AltBilgi">
    <w:name w:val="footer"/>
    <w:basedOn w:val="Normal"/>
    <w:link w:val="AltBilgiChar"/>
    <w:uiPriority w:val="99"/>
    <w:unhideWhenUsed/>
    <w:rsid w:val="005236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36ED"/>
    <w:rPr>
      <w:noProof/>
    </w:rPr>
  </w:style>
  <w:style w:type="table" w:customStyle="1" w:styleId="TableGrid">
    <w:name w:val="TableGrid"/>
    <w:rsid w:val="00B4706E"/>
    <w:pPr>
      <w:spacing w:after="0" w:line="240" w:lineRule="auto"/>
    </w:pPr>
    <w:rPr>
      <w:rFonts w:eastAsiaTheme="minorEastAsia"/>
      <w:lang w:eastAsia="tr-TR"/>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0D22B7"/>
    <w:rPr>
      <w:sz w:val="16"/>
      <w:szCs w:val="16"/>
    </w:rPr>
  </w:style>
  <w:style w:type="paragraph" w:styleId="AklamaMetni">
    <w:name w:val="annotation text"/>
    <w:basedOn w:val="Normal"/>
    <w:link w:val="AklamaMetniChar"/>
    <w:uiPriority w:val="99"/>
    <w:unhideWhenUsed/>
    <w:rsid w:val="000D22B7"/>
    <w:pPr>
      <w:spacing w:line="240" w:lineRule="auto"/>
    </w:pPr>
    <w:rPr>
      <w:sz w:val="20"/>
      <w:szCs w:val="20"/>
    </w:rPr>
  </w:style>
  <w:style w:type="character" w:customStyle="1" w:styleId="AklamaMetniChar">
    <w:name w:val="Açıklama Metni Char"/>
    <w:basedOn w:val="VarsaylanParagrafYazTipi"/>
    <w:link w:val="AklamaMetni"/>
    <w:uiPriority w:val="99"/>
    <w:rsid w:val="000D22B7"/>
    <w:rPr>
      <w:noProof/>
      <w:sz w:val="20"/>
      <w:szCs w:val="20"/>
    </w:rPr>
  </w:style>
  <w:style w:type="paragraph" w:styleId="AklamaKonusu">
    <w:name w:val="annotation subject"/>
    <w:basedOn w:val="AklamaMetni"/>
    <w:next w:val="AklamaMetni"/>
    <w:link w:val="AklamaKonusuChar"/>
    <w:uiPriority w:val="99"/>
    <w:semiHidden/>
    <w:unhideWhenUsed/>
    <w:rsid w:val="000D22B7"/>
    <w:rPr>
      <w:b/>
      <w:bCs/>
    </w:rPr>
  </w:style>
  <w:style w:type="character" w:customStyle="1" w:styleId="AklamaKonusuChar">
    <w:name w:val="Açıklama Konusu Char"/>
    <w:basedOn w:val="AklamaMetniChar"/>
    <w:link w:val="AklamaKonusu"/>
    <w:uiPriority w:val="99"/>
    <w:semiHidden/>
    <w:rsid w:val="000D22B7"/>
    <w:rPr>
      <w:b/>
      <w:bCs/>
      <w:noProof/>
      <w:sz w:val="20"/>
      <w:szCs w:val="20"/>
    </w:rPr>
  </w:style>
  <w:style w:type="paragraph" w:styleId="BalonMetni">
    <w:name w:val="Balloon Text"/>
    <w:basedOn w:val="Normal"/>
    <w:link w:val="BalonMetniChar"/>
    <w:uiPriority w:val="99"/>
    <w:semiHidden/>
    <w:unhideWhenUsed/>
    <w:rsid w:val="000D22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22B7"/>
    <w:rPr>
      <w:rFonts w:ascii="Segoe UI" w:hAnsi="Segoe UI" w:cs="Segoe UI"/>
      <w:noProof/>
      <w:sz w:val="18"/>
      <w:szCs w:val="18"/>
    </w:rPr>
  </w:style>
  <w:style w:type="character" w:styleId="Kpr">
    <w:name w:val="Hyperlink"/>
    <w:uiPriority w:val="99"/>
    <w:unhideWhenUsed/>
    <w:rsid w:val="00402F54"/>
    <w:rPr>
      <w:color w:val="0000FF"/>
      <w:u w:val="single"/>
    </w:rPr>
  </w:style>
  <w:style w:type="character" w:styleId="Gl">
    <w:name w:val="Strong"/>
    <w:basedOn w:val="VarsaylanParagrafYazTipi"/>
    <w:uiPriority w:val="22"/>
    <w:qFormat/>
    <w:rsid w:val="000E4C0D"/>
    <w:rPr>
      <w:b/>
      <w:bCs/>
    </w:rPr>
  </w:style>
  <w:style w:type="table" w:styleId="TabloKlavuzu">
    <w:name w:val="Table Grid"/>
    <w:basedOn w:val="NormalTablo"/>
    <w:uiPriority w:val="39"/>
    <w:rsid w:val="0062786B"/>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basedOn w:val="VarsaylanParagrafYazTipi"/>
    <w:link w:val="ListeParagraf"/>
    <w:uiPriority w:val="34"/>
    <w:rsid w:val="00B247B2"/>
    <w:rPr>
      <w:noProof/>
    </w:rPr>
  </w:style>
  <w:style w:type="paragraph" w:styleId="NormalWeb">
    <w:name w:val="Normal (Web)"/>
    <w:basedOn w:val="Normal"/>
    <w:uiPriority w:val="99"/>
    <w:unhideWhenUsed/>
    <w:rsid w:val="00080264"/>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customStyle="1" w:styleId="TableNormal1">
    <w:name w:val="Table Normal1"/>
    <w:uiPriority w:val="2"/>
    <w:semiHidden/>
    <w:unhideWhenUsed/>
    <w:qFormat/>
    <w:rsid w:val="006054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54F6"/>
    <w:pPr>
      <w:widowControl w:val="0"/>
      <w:autoSpaceDE w:val="0"/>
      <w:autoSpaceDN w:val="0"/>
      <w:spacing w:before="10" w:after="0" w:line="240" w:lineRule="auto"/>
      <w:ind w:left="105"/>
    </w:pPr>
    <w:rPr>
      <w:rFonts w:ascii="Arial Narrow" w:eastAsia="Arial Narrow" w:hAnsi="Arial Narrow" w:cs="Arial Narrow"/>
      <w:noProof w:val="0"/>
      <w:lang w:val="en-US"/>
    </w:rPr>
  </w:style>
  <w:style w:type="character" w:customStyle="1" w:styleId="Balk1Char">
    <w:name w:val="Başlık 1 Char"/>
    <w:basedOn w:val="VarsaylanParagrafYazTipi"/>
    <w:link w:val="Balk1"/>
    <w:uiPriority w:val="1"/>
    <w:rsid w:val="008E2EFB"/>
    <w:rPr>
      <w:rFonts w:ascii="Arial" w:eastAsia="Times New Roman" w:hAnsi="Arial" w:cs="Arial"/>
      <w:b/>
      <w:bCs/>
      <w:color w:val="C00000"/>
      <w:kern w:val="32"/>
      <w:sz w:val="24"/>
      <w:szCs w:val="32"/>
      <w:lang w:val="en-AU" w:eastAsia="tr-TR"/>
    </w:rPr>
  </w:style>
  <w:style w:type="character" w:customStyle="1" w:styleId="Balk2Char">
    <w:name w:val="Başlık 2 Char"/>
    <w:basedOn w:val="VarsaylanParagrafYazTipi"/>
    <w:link w:val="Balk2"/>
    <w:uiPriority w:val="9"/>
    <w:rsid w:val="008E2EFB"/>
    <w:rPr>
      <w:rFonts w:asciiTheme="majorHAnsi" w:eastAsiaTheme="majorEastAsia" w:hAnsiTheme="majorHAnsi" w:cstheme="majorBidi"/>
      <w:noProof/>
      <w:color w:val="2E74B5" w:themeColor="accent1" w:themeShade="BF"/>
      <w:sz w:val="26"/>
      <w:szCs w:val="26"/>
    </w:rPr>
  </w:style>
  <w:style w:type="character" w:customStyle="1" w:styleId="Balk3Char">
    <w:name w:val="Başlık 3 Char"/>
    <w:basedOn w:val="VarsaylanParagrafYazTipi"/>
    <w:link w:val="Balk3"/>
    <w:uiPriority w:val="9"/>
    <w:rsid w:val="008E2EFB"/>
    <w:rPr>
      <w:rFonts w:ascii="Arial" w:eastAsiaTheme="majorEastAsia" w:hAnsi="Arial" w:cstheme="majorBidi"/>
      <w:b/>
      <w:bCs/>
      <w:color w:val="C00000"/>
      <w:sz w:val="24"/>
      <w:szCs w:val="24"/>
      <w:lang w:val="en-US"/>
    </w:rPr>
  </w:style>
  <w:style w:type="character" w:customStyle="1" w:styleId="Balk4Char">
    <w:name w:val="Başlık 4 Char"/>
    <w:basedOn w:val="VarsaylanParagrafYazTipi"/>
    <w:link w:val="Balk4"/>
    <w:uiPriority w:val="9"/>
    <w:rsid w:val="008E2EFB"/>
    <w:rPr>
      <w:rFonts w:asciiTheme="majorHAnsi" w:eastAsiaTheme="majorEastAsia" w:hAnsiTheme="majorHAnsi" w:cstheme="majorBidi"/>
      <w:b/>
      <w:bCs/>
      <w:i/>
      <w:iCs/>
      <w:color w:val="5B9BD5" w:themeColor="accent1"/>
      <w:sz w:val="24"/>
      <w:szCs w:val="24"/>
      <w:lang w:val="en-US"/>
    </w:rPr>
  </w:style>
  <w:style w:type="character" w:customStyle="1" w:styleId="Balk5Char">
    <w:name w:val="Başlık 5 Char"/>
    <w:basedOn w:val="VarsaylanParagrafYazTipi"/>
    <w:link w:val="Balk5"/>
    <w:uiPriority w:val="9"/>
    <w:rsid w:val="008E2EFB"/>
    <w:rPr>
      <w:rFonts w:asciiTheme="majorHAnsi" w:eastAsiaTheme="majorEastAsia" w:hAnsiTheme="majorHAnsi" w:cstheme="majorBidi"/>
      <w:color w:val="2E74B5" w:themeColor="accent1" w:themeShade="BF"/>
      <w:sz w:val="24"/>
      <w:szCs w:val="24"/>
      <w:lang w:val="en-US"/>
    </w:rPr>
  </w:style>
  <w:style w:type="character" w:customStyle="1" w:styleId="Balk6Char">
    <w:name w:val="Başlık 6 Char"/>
    <w:basedOn w:val="VarsaylanParagrafYazTipi"/>
    <w:link w:val="Balk6"/>
    <w:uiPriority w:val="9"/>
    <w:rsid w:val="008E2EFB"/>
    <w:rPr>
      <w:rFonts w:asciiTheme="majorHAnsi" w:eastAsiaTheme="majorEastAsia" w:hAnsiTheme="majorHAnsi" w:cstheme="majorBidi"/>
      <w:color w:val="1F4D78" w:themeColor="accent1" w:themeShade="7F"/>
      <w:sz w:val="24"/>
      <w:szCs w:val="24"/>
      <w:lang w:val="en-US"/>
    </w:rPr>
  </w:style>
  <w:style w:type="character" w:customStyle="1" w:styleId="Balk7Char">
    <w:name w:val="Başlık 7 Char"/>
    <w:basedOn w:val="VarsaylanParagrafYazTipi"/>
    <w:link w:val="Balk7"/>
    <w:uiPriority w:val="9"/>
    <w:rsid w:val="008E2EFB"/>
    <w:rPr>
      <w:rFonts w:eastAsiaTheme="majorEastAsia" w:cstheme="majorBidi"/>
      <w:b/>
      <w:iCs/>
    </w:rPr>
  </w:style>
  <w:style w:type="character" w:customStyle="1" w:styleId="Balk8Char">
    <w:name w:val="Başlık 8 Char"/>
    <w:basedOn w:val="VarsaylanParagrafYazTipi"/>
    <w:link w:val="Balk8"/>
    <w:uiPriority w:val="9"/>
    <w:rsid w:val="008E2EFB"/>
    <w:rPr>
      <w:rFonts w:eastAsiaTheme="majorEastAsia" w:cstheme="majorBidi"/>
      <w:b/>
      <w:szCs w:val="21"/>
    </w:rPr>
  </w:style>
  <w:style w:type="character" w:customStyle="1" w:styleId="Balk9Char">
    <w:name w:val="Başlık 9 Char"/>
    <w:basedOn w:val="VarsaylanParagrafYazTipi"/>
    <w:link w:val="Balk9"/>
    <w:uiPriority w:val="9"/>
    <w:rsid w:val="008E2EFB"/>
    <w:rPr>
      <w:rFonts w:eastAsiaTheme="majorEastAsia" w:cstheme="majorBidi"/>
      <w:b/>
      <w:iCs/>
      <w:szCs w:val="21"/>
    </w:rPr>
  </w:style>
  <w:style w:type="paragraph" w:styleId="TBal">
    <w:name w:val="TOC Heading"/>
    <w:basedOn w:val="Balk1"/>
    <w:next w:val="Normal"/>
    <w:uiPriority w:val="39"/>
    <w:unhideWhenUsed/>
    <w:qFormat/>
    <w:rsid w:val="007F6AC9"/>
    <w:pPr>
      <w:keepLines/>
      <w:spacing w:before="480" w:after="0" w:line="276" w:lineRule="auto"/>
      <w:ind w:left="720" w:hanging="360"/>
      <w:outlineLvl w:val="9"/>
    </w:pPr>
    <w:rPr>
      <w:rFonts w:asciiTheme="majorHAnsi" w:eastAsiaTheme="majorEastAsia" w:hAnsiTheme="majorHAnsi" w:cstheme="majorBidi"/>
      <w:color w:val="2E74B5" w:themeColor="accent1" w:themeShade="BF"/>
      <w:kern w:val="0"/>
      <w:sz w:val="28"/>
      <w:szCs w:val="28"/>
      <w:lang w:val="tr-TR"/>
    </w:rPr>
  </w:style>
  <w:style w:type="paragraph" w:styleId="Dzeltme">
    <w:name w:val="Revision"/>
    <w:hidden/>
    <w:uiPriority w:val="99"/>
    <w:semiHidden/>
    <w:rsid w:val="00242382"/>
    <w:pPr>
      <w:spacing w:after="0" w:line="240" w:lineRule="auto"/>
    </w:pPr>
    <w:rPr>
      <w:noProof/>
    </w:rPr>
  </w:style>
  <w:style w:type="character" w:styleId="zmlenmeyenBahsetme">
    <w:name w:val="Unresolved Mention"/>
    <w:basedOn w:val="VarsaylanParagrafYazTipi"/>
    <w:uiPriority w:val="99"/>
    <w:semiHidden/>
    <w:unhideWhenUsed/>
    <w:rsid w:val="00EC565A"/>
    <w:rPr>
      <w:color w:val="605E5C"/>
      <w:shd w:val="clear" w:color="auto" w:fill="E1DFDD"/>
    </w:rPr>
  </w:style>
  <w:style w:type="paragraph" w:customStyle="1" w:styleId="Default">
    <w:name w:val="Default"/>
    <w:rsid w:val="00133C6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8480">
      <w:bodyDiv w:val="1"/>
      <w:marLeft w:val="0"/>
      <w:marRight w:val="0"/>
      <w:marTop w:val="0"/>
      <w:marBottom w:val="0"/>
      <w:divBdr>
        <w:top w:val="none" w:sz="0" w:space="0" w:color="auto"/>
        <w:left w:val="none" w:sz="0" w:space="0" w:color="auto"/>
        <w:bottom w:val="none" w:sz="0" w:space="0" w:color="auto"/>
        <w:right w:val="none" w:sz="0" w:space="0" w:color="auto"/>
      </w:divBdr>
    </w:div>
    <w:div w:id="199703727">
      <w:bodyDiv w:val="1"/>
      <w:marLeft w:val="0"/>
      <w:marRight w:val="0"/>
      <w:marTop w:val="0"/>
      <w:marBottom w:val="0"/>
      <w:divBdr>
        <w:top w:val="none" w:sz="0" w:space="0" w:color="auto"/>
        <w:left w:val="none" w:sz="0" w:space="0" w:color="auto"/>
        <w:bottom w:val="none" w:sz="0" w:space="0" w:color="auto"/>
        <w:right w:val="none" w:sz="0" w:space="0" w:color="auto"/>
      </w:divBdr>
    </w:div>
    <w:div w:id="387656830">
      <w:bodyDiv w:val="1"/>
      <w:marLeft w:val="0"/>
      <w:marRight w:val="0"/>
      <w:marTop w:val="0"/>
      <w:marBottom w:val="0"/>
      <w:divBdr>
        <w:top w:val="none" w:sz="0" w:space="0" w:color="auto"/>
        <w:left w:val="none" w:sz="0" w:space="0" w:color="auto"/>
        <w:bottom w:val="none" w:sz="0" w:space="0" w:color="auto"/>
        <w:right w:val="none" w:sz="0" w:space="0" w:color="auto"/>
      </w:divBdr>
    </w:div>
    <w:div w:id="394663683">
      <w:bodyDiv w:val="1"/>
      <w:marLeft w:val="0"/>
      <w:marRight w:val="0"/>
      <w:marTop w:val="0"/>
      <w:marBottom w:val="0"/>
      <w:divBdr>
        <w:top w:val="none" w:sz="0" w:space="0" w:color="auto"/>
        <w:left w:val="none" w:sz="0" w:space="0" w:color="auto"/>
        <w:bottom w:val="none" w:sz="0" w:space="0" w:color="auto"/>
        <w:right w:val="none" w:sz="0" w:space="0" w:color="auto"/>
      </w:divBdr>
    </w:div>
    <w:div w:id="423262206">
      <w:bodyDiv w:val="1"/>
      <w:marLeft w:val="0"/>
      <w:marRight w:val="0"/>
      <w:marTop w:val="0"/>
      <w:marBottom w:val="0"/>
      <w:divBdr>
        <w:top w:val="none" w:sz="0" w:space="0" w:color="auto"/>
        <w:left w:val="none" w:sz="0" w:space="0" w:color="auto"/>
        <w:bottom w:val="none" w:sz="0" w:space="0" w:color="auto"/>
        <w:right w:val="none" w:sz="0" w:space="0" w:color="auto"/>
      </w:divBdr>
    </w:div>
    <w:div w:id="495924037">
      <w:bodyDiv w:val="1"/>
      <w:marLeft w:val="0"/>
      <w:marRight w:val="0"/>
      <w:marTop w:val="0"/>
      <w:marBottom w:val="0"/>
      <w:divBdr>
        <w:top w:val="none" w:sz="0" w:space="0" w:color="auto"/>
        <w:left w:val="none" w:sz="0" w:space="0" w:color="auto"/>
        <w:bottom w:val="none" w:sz="0" w:space="0" w:color="auto"/>
        <w:right w:val="none" w:sz="0" w:space="0" w:color="auto"/>
      </w:divBdr>
    </w:div>
    <w:div w:id="591357643">
      <w:bodyDiv w:val="1"/>
      <w:marLeft w:val="0"/>
      <w:marRight w:val="0"/>
      <w:marTop w:val="0"/>
      <w:marBottom w:val="0"/>
      <w:divBdr>
        <w:top w:val="none" w:sz="0" w:space="0" w:color="auto"/>
        <w:left w:val="none" w:sz="0" w:space="0" w:color="auto"/>
        <w:bottom w:val="none" w:sz="0" w:space="0" w:color="auto"/>
        <w:right w:val="none" w:sz="0" w:space="0" w:color="auto"/>
      </w:divBdr>
    </w:div>
    <w:div w:id="655229010">
      <w:bodyDiv w:val="1"/>
      <w:marLeft w:val="0"/>
      <w:marRight w:val="0"/>
      <w:marTop w:val="0"/>
      <w:marBottom w:val="0"/>
      <w:divBdr>
        <w:top w:val="none" w:sz="0" w:space="0" w:color="auto"/>
        <w:left w:val="none" w:sz="0" w:space="0" w:color="auto"/>
        <w:bottom w:val="none" w:sz="0" w:space="0" w:color="auto"/>
        <w:right w:val="none" w:sz="0" w:space="0" w:color="auto"/>
      </w:divBdr>
    </w:div>
    <w:div w:id="775175700">
      <w:bodyDiv w:val="1"/>
      <w:marLeft w:val="0"/>
      <w:marRight w:val="0"/>
      <w:marTop w:val="0"/>
      <w:marBottom w:val="0"/>
      <w:divBdr>
        <w:top w:val="none" w:sz="0" w:space="0" w:color="auto"/>
        <w:left w:val="none" w:sz="0" w:space="0" w:color="auto"/>
        <w:bottom w:val="none" w:sz="0" w:space="0" w:color="auto"/>
        <w:right w:val="none" w:sz="0" w:space="0" w:color="auto"/>
      </w:divBdr>
    </w:div>
    <w:div w:id="824512495">
      <w:bodyDiv w:val="1"/>
      <w:marLeft w:val="0"/>
      <w:marRight w:val="0"/>
      <w:marTop w:val="0"/>
      <w:marBottom w:val="0"/>
      <w:divBdr>
        <w:top w:val="none" w:sz="0" w:space="0" w:color="auto"/>
        <w:left w:val="none" w:sz="0" w:space="0" w:color="auto"/>
        <w:bottom w:val="none" w:sz="0" w:space="0" w:color="auto"/>
        <w:right w:val="none" w:sz="0" w:space="0" w:color="auto"/>
      </w:divBdr>
    </w:div>
    <w:div w:id="842167996">
      <w:bodyDiv w:val="1"/>
      <w:marLeft w:val="0"/>
      <w:marRight w:val="0"/>
      <w:marTop w:val="0"/>
      <w:marBottom w:val="0"/>
      <w:divBdr>
        <w:top w:val="none" w:sz="0" w:space="0" w:color="auto"/>
        <w:left w:val="none" w:sz="0" w:space="0" w:color="auto"/>
        <w:bottom w:val="none" w:sz="0" w:space="0" w:color="auto"/>
        <w:right w:val="none" w:sz="0" w:space="0" w:color="auto"/>
      </w:divBdr>
    </w:div>
    <w:div w:id="890774060">
      <w:bodyDiv w:val="1"/>
      <w:marLeft w:val="0"/>
      <w:marRight w:val="0"/>
      <w:marTop w:val="0"/>
      <w:marBottom w:val="0"/>
      <w:divBdr>
        <w:top w:val="none" w:sz="0" w:space="0" w:color="auto"/>
        <w:left w:val="none" w:sz="0" w:space="0" w:color="auto"/>
        <w:bottom w:val="none" w:sz="0" w:space="0" w:color="auto"/>
        <w:right w:val="none" w:sz="0" w:space="0" w:color="auto"/>
      </w:divBdr>
    </w:div>
    <w:div w:id="949705491">
      <w:bodyDiv w:val="1"/>
      <w:marLeft w:val="0"/>
      <w:marRight w:val="0"/>
      <w:marTop w:val="0"/>
      <w:marBottom w:val="0"/>
      <w:divBdr>
        <w:top w:val="none" w:sz="0" w:space="0" w:color="auto"/>
        <w:left w:val="none" w:sz="0" w:space="0" w:color="auto"/>
        <w:bottom w:val="none" w:sz="0" w:space="0" w:color="auto"/>
        <w:right w:val="none" w:sz="0" w:space="0" w:color="auto"/>
      </w:divBdr>
    </w:div>
    <w:div w:id="984163851">
      <w:bodyDiv w:val="1"/>
      <w:marLeft w:val="0"/>
      <w:marRight w:val="0"/>
      <w:marTop w:val="0"/>
      <w:marBottom w:val="0"/>
      <w:divBdr>
        <w:top w:val="none" w:sz="0" w:space="0" w:color="auto"/>
        <w:left w:val="none" w:sz="0" w:space="0" w:color="auto"/>
        <w:bottom w:val="none" w:sz="0" w:space="0" w:color="auto"/>
        <w:right w:val="none" w:sz="0" w:space="0" w:color="auto"/>
      </w:divBdr>
    </w:div>
    <w:div w:id="987126525">
      <w:bodyDiv w:val="1"/>
      <w:marLeft w:val="0"/>
      <w:marRight w:val="0"/>
      <w:marTop w:val="0"/>
      <w:marBottom w:val="0"/>
      <w:divBdr>
        <w:top w:val="none" w:sz="0" w:space="0" w:color="auto"/>
        <w:left w:val="none" w:sz="0" w:space="0" w:color="auto"/>
        <w:bottom w:val="none" w:sz="0" w:space="0" w:color="auto"/>
        <w:right w:val="none" w:sz="0" w:space="0" w:color="auto"/>
      </w:divBdr>
    </w:div>
    <w:div w:id="990863861">
      <w:bodyDiv w:val="1"/>
      <w:marLeft w:val="0"/>
      <w:marRight w:val="0"/>
      <w:marTop w:val="0"/>
      <w:marBottom w:val="0"/>
      <w:divBdr>
        <w:top w:val="none" w:sz="0" w:space="0" w:color="auto"/>
        <w:left w:val="none" w:sz="0" w:space="0" w:color="auto"/>
        <w:bottom w:val="none" w:sz="0" w:space="0" w:color="auto"/>
        <w:right w:val="none" w:sz="0" w:space="0" w:color="auto"/>
      </w:divBdr>
    </w:div>
    <w:div w:id="1094475109">
      <w:bodyDiv w:val="1"/>
      <w:marLeft w:val="0"/>
      <w:marRight w:val="0"/>
      <w:marTop w:val="0"/>
      <w:marBottom w:val="0"/>
      <w:divBdr>
        <w:top w:val="none" w:sz="0" w:space="0" w:color="auto"/>
        <w:left w:val="none" w:sz="0" w:space="0" w:color="auto"/>
        <w:bottom w:val="none" w:sz="0" w:space="0" w:color="auto"/>
        <w:right w:val="none" w:sz="0" w:space="0" w:color="auto"/>
      </w:divBdr>
    </w:div>
    <w:div w:id="1865750679">
      <w:bodyDiv w:val="1"/>
      <w:marLeft w:val="0"/>
      <w:marRight w:val="0"/>
      <w:marTop w:val="0"/>
      <w:marBottom w:val="0"/>
      <w:divBdr>
        <w:top w:val="none" w:sz="0" w:space="0" w:color="auto"/>
        <w:left w:val="none" w:sz="0" w:space="0" w:color="auto"/>
        <w:bottom w:val="none" w:sz="0" w:space="0" w:color="auto"/>
        <w:right w:val="none" w:sz="0" w:space="0" w:color="auto"/>
      </w:divBdr>
    </w:div>
    <w:div w:id="1962957090">
      <w:bodyDiv w:val="1"/>
      <w:marLeft w:val="0"/>
      <w:marRight w:val="0"/>
      <w:marTop w:val="0"/>
      <w:marBottom w:val="0"/>
      <w:divBdr>
        <w:top w:val="none" w:sz="0" w:space="0" w:color="auto"/>
        <w:left w:val="none" w:sz="0" w:space="0" w:color="auto"/>
        <w:bottom w:val="none" w:sz="0" w:space="0" w:color="auto"/>
        <w:right w:val="none" w:sz="0" w:space="0" w:color="auto"/>
      </w:divBdr>
    </w:div>
    <w:div w:id="1987850881">
      <w:bodyDiv w:val="1"/>
      <w:marLeft w:val="0"/>
      <w:marRight w:val="0"/>
      <w:marTop w:val="0"/>
      <w:marBottom w:val="0"/>
      <w:divBdr>
        <w:top w:val="none" w:sz="0" w:space="0" w:color="auto"/>
        <w:left w:val="none" w:sz="0" w:space="0" w:color="auto"/>
        <w:bottom w:val="none" w:sz="0" w:space="0" w:color="auto"/>
        <w:right w:val="none" w:sz="0" w:space="0" w:color="auto"/>
      </w:divBdr>
    </w:div>
    <w:div w:id="20155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DD30-F710-4838-86B6-3A2DC704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423</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Hakan Pinar (Uskom)</cp:lastModifiedBy>
  <cp:revision>19</cp:revision>
  <dcterms:created xsi:type="dcterms:W3CDTF">2021-03-24T12:46:00Z</dcterms:created>
  <dcterms:modified xsi:type="dcterms:W3CDTF">2022-05-26T05:05:00Z</dcterms:modified>
</cp:coreProperties>
</file>